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6563AD" w:rsidRPr="006563AD" w14:paraId="636B7DC5" w14:textId="77777777" w:rsidTr="00374CEE">
        <w:tc>
          <w:tcPr>
            <w:tcW w:w="5187" w:type="dxa"/>
          </w:tcPr>
          <w:p w14:paraId="2DC60A32" w14:textId="77777777" w:rsidR="00363E65" w:rsidRPr="006563AD" w:rsidRDefault="00363E65" w:rsidP="00374CEE">
            <w:pPr>
              <w:autoSpaceDE w:val="0"/>
              <w:autoSpaceDN w:val="0"/>
              <w:spacing w:line="0" w:lineRule="atLeast"/>
              <w:jc w:val="center"/>
              <w:rPr>
                <w:rFonts w:ascii="ＭＳ 明朝" w:eastAsia="ＭＳ 明朝" w:hAnsi="ＭＳ 明朝"/>
              </w:rPr>
            </w:pPr>
            <w:r w:rsidRPr="006563AD">
              <w:rPr>
                <w:rFonts w:ascii="ＭＳ 明朝" w:eastAsia="ＭＳ 明朝" w:hAnsi="ＭＳ 明朝" w:hint="eastAsia"/>
              </w:rPr>
              <w:t>政治・経済・一般</w:t>
            </w:r>
          </w:p>
        </w:tc>
        <w:tc>
          <w:tcPr>
            <w:tcW w:w="5186" w:type="dxa"/>
          </w:tcPr>
          <w:p w14:paraId="2181DDD5" w14:textId="77777777" w:rsidR="007F6E31" w:rsidRPr="006563AD" w:rsidRDefault="00363E65" w:rsidP="00374CEE">
            <w:pPr>
              <w:autoSpaceDE w:val="0"/>
              <w:autoSpaceDN w:val="0"/>
              <w:spacing w:line="0" w:lineRule="atLeast"/>
              <w:jc w:val="center"/>
              <w:rPr>
                <w:rFonts w:ascii="ＭＳ 明朝" w:eastAsia="ＭＳ 明朝" w:hAnsi="ＭＳ 明朝"/>
              </w:rPr>
            </w:pPr>
            <w:r w:rsidRPr="006563AD">
              <w:rPr>
                <w:rFonts w:ascii="ＭＳ 明朝" w:eastAsia="ＭＳ 明朝" w:hAnsi="ＭＳ 明朝" w:hint="eastAsia"/>
              </w:rPr>
              <w:t>中小企業関係</w:t>
            </w:r>
          </w:p>
        </w:tc>
        <w:tc>
          <w:tcPr>
            <w:tcW w:w="1596" w:type="dxa"/>
            <w:tcBorders>
              <w:top w:val="nil"/>
              <w:bottom w:val="nil"/>
            </w:tcBorders>
          </w:tcPr>
          <w:p w14:paraId="0E27FAAA" w14:textId="77777777" w:rsidR="007F6E31" w:rsidRPr="006563AD" w:rsidRDefault="007F6E31" w:rsidP="00374CEE">
            <w:pPr>
              <w:autoSpaceDE w:val="0"/>
              <w:autoSpaceDN w:val="0"/>
              <w:spacing w:line="0" w:lineRule="atLeast"/>
              <w:jc w:val="center"/>
              <w:rPr>
                <w:rFonts w:ascii="ＭＳ 明朝" w:eastAsia="ＭＳ 明朝" w:hAnsi="ＭＳ 明朝"/>
              </w:rPr>
            </w:pPr>
          </w:p>
        </w:tc>
        <w:tc>
          <w:tcPr>
            <w:tcW w:w="5186" w:type="dxa"/>
          </w:tcPr>
          <w:p w14:paraId="2EC80DC5" w14:textId="77777777" w:rsidR="007F6E31" w:rsidRPr="006563AD" w:rsidRDefault="00363E65" w:rsidP="00374CEE">
            <w:pPr>
              <w:autoSpaceDE w:val="0"/>
              <w:autoSpaceDN w:val="0"/>
              <w:spacing w:line="0" w:lineRule="atLeast"/>
              <w:jc w:val="center"/>
              <w:rPr>
                <w:rFonts w:ascii="ＭＳ 明朝" w:eastAsia="ＭＳ 明朝" w:hAnsi="ＭＳ 明朝"/>
              </w:rPr>
            </w:pPr>
            <w:r w:rsidRPr="006563AD">
              <w:rPr>
                <w:rFonts w:ascii="ＭＳ 明朝" w:eastAsia="ＭＳ 明朝" w:hAnsi="ＭＳ 明朝" w:hint="eastAsia"/>
              </w:rPr>
              <w:t>県内の政治・経済・一般</w:t>
            </w:r>
          </w:p>
        </w:tc>
        <w:tc>
          <w:tcPr>
            <w:tcW w:w="5186" w:type="dxa"/>
          </w:tcPr>
          <w:p w14:paraId="4BC51961" w14:textId="77777777" w:rsidR="007F6E31" w:rsidRPr="006563AD" w:rsidRDefault="00363E65" w:rsidP="00374CEE">
            <w:pPr>
              <w:autoSpaceDE w:val="0"/>
              <w:autoSpaceDN w:val="0"/>
              <w:spacing w:line="0" w:lineRule="atLeast"/>
              <w:jc w:val="center"/>
              <w:rPr>
                <w:rFonts w:ascii="ＭＳ 明朝" w:eastAsia="ＭＳ 明朝" w:hAnsi="ＭＳ 明朝"/>
              </w:rPr>
            </w:pPr>
            <w:r w:rsidRPr="006563AD">
              <w:rPr>
                <w:rFonts w:ascii="ＭＳ 明朝" w:eastAsia="ＭＳ 明朝" w:hAnsi="ＭＳ 明朝" w:hint="eastAsia"/>
              </w:rPr>
              <w:t>中央会及び関係団体</w:t>
            </w:r>
          </w:p>
        </w:tc>
      </w:tr>
      <w:tr w:rsidR="006563AD" w:rsidRPr="006563AD" w14:paraId="0F6F0E17" w14:textId="77777777" w:rsidTr="00374CEE">
        <w:tc>
          <w:tcPr>
            <w:tcW w:w="5187" w:type="dxa"/>
            <w:tcBorders>
              <w:bottom w:val="nil"/>
            </w:tcBorders>
          </w:tcPr>
          <w:p w14:paraId="2DC4DF1C" w14:textId="77777777" w:rsidR="003661E5" w:rsidRPr="006563AD" w:rsidRDefault="003661E5" w:rsidP="00243E35">
            <w:pPr>
              <w:autoSpaceDE w:val="0"/>
              <w:autoSpaceDN w:val="0"/>
              <w:spacing w:line="0" w:lineRule="atLeast"/>
              <w:ind w:left="420" w:hangingChars="200" w:hanging="420"/>
              <w:jc w:val="left"/>
              <w:rPr>
                <w:rFonts w:ascii="ＭＳ 明朝" w:eastAsia="ＭＳ 明朝" w:hAnsi="ＭＳ 明朝"/>
              </w:rPr>
            </w:pPr>
            <w:r w:rsidRPr="006563AD">
              <w:rPr>
                <w:rFonts w:ascii="ＭＳ 明朝" w:eastAsia="ＭＳ 明朝" w:hAnsi="ＭＳ 明朝" w:hint="eastAsia"/>
              </w:rPr>
              <w:t xml:space="preserve">≪　</w:t>
            </w:r>
            <w:r w:rsidR="00243E35" w:rsidRPr="006563AD">
              <w:rPr>
                <w:rFonts w:ascii="ＭＳ 明朝" w:eastAsia="ＭＳ 明朝" w:hAnsi="ＭＳ 明朝" w:hint="eastAsia"/>
              </w:rPr>
              <w:t>3</w:t>
            </w:r>
            <w:r w:rsidRPr="006563AD">
              <w:rPr>
                <w:rFonts w:ascii="ＭＳ 明朝" w:eastAsia="ＭＳ 明朝" w:hAnsi="ＭＳ 明朝" w:hint="eastAsia"/>
              </w:rPr>
              <w:t xml:space="preserve">　月</w:t>
            </w:r>
            <w:r w:rsidR="00371A8B" w:rsidRPr="006563AD">
              <w:rPr>
                <w:rFonts w:ascii="ＭＳ 明朝" w:eastAsia="ＭＳ 明朝" w:hAnsi="ＭＳ 明朝" w:hint="eastAsia"/>
              </w:rPr>
              <w:t xml:space="preserve">　</w:t>
            </w:r>
            <w:r w:rsidRPr="006563AD">
              <w:rPr>
                <w:rFonts w:ascii="ＭＳ 明朝" w:eastAsia="ＭＳ 明朝" w:hAnsi="ＭＳ 明朝" w:hint="eastAsia"/>
              </w:rPr>
              <w:t>≫</w:t>
            </w:r>
          </w:p>
        </w:tc>
        <w:tc>
          <w:tcPr>
            <w:tcW w:w="5186" w:type="dxa"/>
            <w:tcBorders>
              <w:bottom w:val="nil"/>
            </w:tcBorders>
          </w:tcPr>
          <w:p w14:paraId="74B00844" w14:textId="77777777" w:rsidR="003661E5" w:rsidRPr="006563AD" w:rsidRDefault="003661E5" w:rsidP="00243E35">
            <w:pPr>
              <w:autoSpaceDE w:val="0"/>
              <w:autoSpaceDN w:val="0"/>
              <w:spacing w:line="0" w:lineRule="atLeast"/>
              <w:ind w:left="420" w:hangingChars="200" w:hanging="420"/>
              <w:jc w:val="left"/>
              <w:rPr>
                <w:rFonts w:ascii="ＭＳ 明朝" w:eastAsia="ＭＳ 明朝" w:hAnsi="ＭＳ 明朝"/>
              </w:rPr>
            </w:pPr>
            <w:r w:rsidRPr="006563AD">
              <w:rPr>
                <w:rFonts w:ascii="ＭＳ 明朝" w:eastAsia="ＭＳ 明朝" w:hAnsi="ＭＳ 明朝" w:hint="eastAsia"/>
              </w:rPr>
              <w:t xml:space="preserve">≪　</w:t>
            </w:r>
            <w:r w:rsidR="00243E35" w:rsidRPr="006563AD">
              <w:rPr>
                <w:rFonts w:ascii="ＭＳ 明朝" w:eastAsia="ＭＳ 明朝" w:hAnsi="ＭＳ 明朝" w:hint="eastAsia"/>
              </w:rPr>
              <w:t>3</w:t>
            </w:r>
            <w:r w:rsidRPr="006563AD">
              <w:rPr>
                <w:rFonts w:ascii="ＭＳ 明朝" w:eastAsia="ＭＳ 明朝" w:hAnsi="ＭＳ 明朝" w:hint="eastAsia"/>
              </w:rPr>
              <w:t xml:space="preserve">　月</w:t>
            </w:r>
            <w:r w:rsidR="00371A8B" w:rsidRPr="006563AD">
              <w:rPr>
                <w:rFonts w:ascii="ＭＳ 明朝" w:eastAsia="ＭＳ 明朝" w:hAnsi="ＭＳ 明朝" w:hint="eastAsia"/>
              </w:rPr>
              <w:t xml:space="preserve">　</w:t>
            </w:r>
            <w:r w:rsidRPr="006563AD">
              <w:rPr>
                <w:rFonts w:ascii="ＭＳ 明朝" w:eastAsia="ＭＳ 明朝" w:hAnsi="ＭＳ 明朝" w:hint="eastAsia"/>
              </w:rPr>
              <w:t>≫</w:t>
            </w:r>
          </w:p>
        </w:tc>
        <w:tc>
          <w:tcPr>
            <w:tcW w:w="1596" w:type="dxa"/>
            <w:tcBorders>
              <w:top w:val="nil"/>
              <w:bottom w:val="nil"/>
            </w:tcBorders>
          </w:tcPr>
          <w:p w14:paraId="203A0367" w14:textId="77777777" w:rsidR="003661E5" w:rsidRPr="006563AD" w:rsidRDefault="003661E5" w:rsidP="00A57F16">
            <w:pPr>
              <w:autoSpaceDE w:val="0"/>
              <w:autoSpaceDN w:val="0"/>
              <w:spacing w:line="0" w:lineRule="atLeast"/>
              <w:jc w:val="left"/>
              <w:rPr>
                <w:rFonts w:ascii="ＭＳ 明朝" w:eastAsia="ＭＳ 明朝" w:hAnsi="ＭＳ 明朝"/>
              </w:rPr>
            </w:pPr>
          </w:p>
        </w:tc>
        <w:tc>
          <w:tcPr>
            <w:tcW w:w="5186" w:type="dxa"/>
            <w:tcBorders>
              <w:bottom w:val="nil"/>
            </w:tcBorders>
          </w:tcPr>
          <w:p w14:paraId="6CA15311" w14:textId="77777777" w:rsidR="003661E5" w:rsidRPr="006563AD" w:rsidRDefault="003661E5" w:rsidP="00243E35">
            <w:pPr>
              <w:autoSpaceDE w:val="0"/>
              <w:autoSpaceDN w:val="0"/>
              <w:spacing w:line="0" w:lineRule="atLeast"/>
              <w:ind w:left="420" w:hangingChars="200" w:hanging="420"/>
              <w:jc w:val="left"/>
              <w:rPr>
                <w:rFonts w:ascii="ＭＳ 明朝" w:eastAsia="ＭＳ 明朝" w:hAnsi="ＭＳ 明朝"/>
              </w:rPr>
            </w:pPr>
            <w:r w:rsidRPr="006563AD">
              <w:rPr>
                <w:rFonts w:ascii="ＭＳ 明朝" w:eastAsia="ＭＳ 明朝" w:hAnsi="ＭＳ 明朝" w:hint="eastAsia"/>
              </w:rPr>
              <w:t xml:space="preserve">≪　</w:t>
            </w:r>
            <w:r w:rsidR="00243E35" w:rsidRPr="006563AD">
              <w:rPr>
                <w:rFonts w:ascii="ＭＳ 明朝" w:eastAsia="ＭＳ 明朝" w:hAnsi="ＭＳ 明朝" w:hint="eastAsia"/>
              </w:rPr>
              <w:t>3</w:t>
            </w:r>
            <w:r w:rsidRPr="006563AD">
              <w:rPr>
                <w:rFonts w:ascii="ＭＳ 明朝" w:eastAsia="ＭＳ 明朝" w:hAnsi="ＭＳ 明朝" w:hint="eastAsia"/>
              </w:rPr>
              <w:t xml:space="preserve">　月</w:t>
            </w:r>
            <w:r w:rsidR="00371A8B" w:rsidRPr="006563AD">
              <w:rPr>
                <w:rFonts w:ascii="ＭＳ 明朝" w:eastAsia="ＭＳ 明朝" w:hAnsi="ＭＳ 明朝" w:hint="eastAsia"/>
              </w:rPr>
              <w:t xml:space="preserve">　</w:t>
            </w:r>
            <w:r w:rsidRPr="006563AD">
              <w:rPr>
                <w:rFonts w:ascii="ＭＳ 明朝" w:eastAsia="ＭＳ 明朝" w:hAnsi="ＭＳ 明朝" w:hint="eastAsia"/>
              </w:rPr>
              <w:t>≫</w:t>
            </w:r>
          </w:p>
        </w:tc>
        <w:tc>
          <w:tcPr>
            <w:tcW w:w="5186" w:type="dxa"/>
            <w:tcBorders>
              <w:bottom w:val="nil"/>
            </w:tcBorders>
          </w:tcPr>
          <w:p w14:paraId="03FCAC6A" w14:textId="77777777" w:rsidR="003661E5" w:rsidRPr="006563AD" w:rsidRDefault="003661E5" w:rsidP="00243E35">
            <w:pPr>
              <w:autoSpaceDE w:val="0"/>
              <w:autoSpaceDN w:val="0"/>
              <w:spacing w:line="0" w:lineRule="atLeast"/>
              <w:ind w:left="420" w:hangingChars="200" w:hanging="420"/>
              <w:jc w:val="left"/>
              <w:rPr>
                <w:rFonts w:ascii="ＭＳ 明朝" w:eastAsia="ＭＳ 明朝" w:hAnsi="ＭＳ 明朝"/>
              </w:rPr>
            </w:pPr>
            <w:r w:rsidRPr="006563AD">
              <w:rPr>
                <w:rFonts w:ascii="ＭＳ 明朝" w:eastAsia="ＭＳ 明朝" w:hAnsi="ＭＳ 明朝" w:hint="eastAsia"/>
              </w:rPr>
              <w:t xml:space="preserve">≪　</w:t>
            </w:r>
            <w:r w:rsidR="00243E35" w:rsidRPr="006563AD">
              <w:rPr>
                <w:rFonts w:ascii="ＭＳ 明朝" w:eastAsia="ＭＳ 明朝" w:hAnsi="ＭＳ 明朝" w:hint="eastAsia"/>
              </w:rPr>
              <w:t>3</w:t>
            </w:r>
            <w:r w:rsidRPr="006563AD">
              <w:rPr>
                <w:rFonts w:ascii="ＭＳ 明朝" w:eastAsia="ＭＳ 明朝" w:hAnsi="ＭＳ 明朝" w:hint="eastAsia"/>
              </w:rPr>
              <w:t xml:space="preserve">　月</w:t>
            </w:r>
            <w:r w:rsidR="00371A8B" w:rsidRPr="006563AD">
              <w:rPr>
                <w:rFonts w:ascii="ＭＳ 明朝" w:eastAsia="ＭＳ 明朝" w:hAnsi="ＭＳ 明朝" w:hint="eastAsia"/>
              </w:rPr>
              <w:t xml:space="preserve">　</w:t>
            </w:r>
            <w:r w:rsidRPr="006563AD">
              <w:rPr>
                <w:rFonts w:ascii="ＭＳ 明朝" w:eastAsia="ＭＳ 明朝" w:hAnsi="ＭＳ 明朝" w:hint="eastAsia"/>
              </w:rPr>
              <w:t>≫</w:t>
            </w:r>
          </w:p>
        </w:tc>
      </w:tr>
      <w:tr w:rsidR="006563AD" w:rsidRPr="006563AD" w14:paraId="568380A4" w14:textId="77777777" w:rsidTr="00374CEE">
        <w:tc>
          <w:tcPr>
            <w:tcW w:w="5187" w:type="dxa"/>
            <w:tcBorders>
              <w:bottom w:val="nil"/>
            </w:tcBorders>
          </w:tcPr>
          <w:p w14:paraId="1602C6B5" w14:textId="0D285FDA" w:rsidR="001D4530" w:rsidRPr="006563AD" w:rsidRDefault="001D4530" w:rsidP="00243E35">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1</w:t>
            </w:r>
            <w:r w:rsidR="009E52DB" w:rsidRPr="006563AD">
              <w:rPr>
                <w:rFonts w:ascii="ＭＳ 明朝" w:eastAsia="ＭＳ 明朝" w:hAnsi="ＭＳ 明朝" w:hint="eastAsia"/>
                <w:szCs w:val="21"/>
              </w:rPr>
              <w:t xml:space="preserve">　政府　岐阜、愛知、京都、大阪、兵庫、福岡の6府県で緊急事態宣言を解除</w:t>
            </w:r>
          </w:p>
        </w:tc>
        <w:tc>
          <w:tcPr>
            <w:tcW w:w="5186" w:type="dxa"/>
            <w:tcBorders>
              <w:bottom w:val="nil"/>
            </w:tcBorders>
          </w:tcPr>
          <w:p w14:paraId="038DC581" w14:textId="760F88D3" w:rsidR="001D4530" w:rsidRPr="006563AD" w:rsidRDefault="001D4530" w:rsidP="00243E35">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70DE9EBB" w14:textId="77777777" w:rsidR="001D4530" w:rsidRPr="006563AD" w:rsidRDefault="001D4530" w:rsidP="00A57F16">
            <w:pPr>
              <w:autoSpaceDE w:val="0"/>
              <w:autoSpaceDN w:val="0"/>
              <w:spacing w:line="0" w:lineRule="atLeast"/>
              <w:jc w:val="left"/>
              <w:rPr>
                <w:rFonts w:ascii="ＭＳ 明朝" w:eastAsia="ＭＳ 明朝" w:hAnsi="ＭＳ 明朝"/>
                <w:szCs w:val="21"/>
              </w:rPr>
            </w:pPr>
          </w:p>
        </w:tc>
        <w:tc>
          <w:tcPr>
            <w:tcW w:w="5186" w:type="dxa"/>
            <w:tcBorders>
              <w:bottom w:val="nil"/>
            </w:tcBorders>
          </w:tcPr>
          <w:p w14:paraId="277C66F8" w14:textId="7AF61E38" w:rsidR="001D4530" w:rsidRPr="006563AD" w:rsidRDefault="001D4530" w:rsidP="00243E35">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1</w:t>
            </w:r>
            <w:r w:rsidR="00747BF9" w:rsidRPr="006563AD">
              <w:rPr>
                <w:rFonts w:ascii="ＭＳ 明朝" w:eastAsia="ＭＳ 明朝" w:hAnsi="ＭＳ 明朝" w:hint="eastAsia"/>
                <w:szCs w:val="21"/>
              </w:rPr>
              <w:t xml:space="preserve">　日銀前橋支店　3月の群馬県金融経済概況</w:t>
            </w:r>
            <w:r w:rsidR="007249E4" w:rsidRPr="006563AD">
              <w:rPr>
                <w:rFonts w:ascii="ＭＳ 明朝" w:eastAsia="ＭＳ 明朝" w:hAnsi="ＭＳ 明朝" w:hint="eastAsia"/>
                <w:szCs w:val="21"/>
              </w:rPr>
              <w:t>を発表、</w:t>
            </w:r>
            <w:r w:rsidR="00747BF9" w:rsidRPr="006563AD">
              <w:rPr>
                <w:rFonts w:ascii="ＭＳ 明朝" w:eastAsia="ＭＳ 明朝" w:hAnsi="ＭＳ 明朝" w:hint="eastAsia"/>
                <w:szCs w:val="21"/>
              </w:rPr>
              <w:t>県内の景気判断は「新型コロナウイルス感染症の影響から引き続き厳しい状態にあるが、基調としては持ち直している」</w:t>
            </w:r>
            <w:r w:rsidR="007249E4" w:rsidRPr="006563AD">
              <w:rPr>
                <w:rFonts w:ascii="ＭＳ 明朝" w:eastAsia="ＭＳ 明朝" w:hAnsi="ＭＳ 明朝" w:hint="eastAsia"/>
                <w:szCs w:val="21"/>
              </w:rPr>
              <w:t>とし2月から据え置き</w:t>
            </w:r>
          </w:p>
        </w:tc>
        <w:tc>
          <w:tcPr>
            <w:tcW w:w="5186" w:type="dxa"/>
            <w:tcBorders>
              <w:bottom w:val="nil"/>
            </w:tcBorders>
          </w:tcPr>
          <w:p w14:paraId="6A86F575" w14:textId="1017132E" w:rsidR="001D4530" w:rsidRPr="006563AD" w:rsidRDefault="001D4530" w:rsidP="00243E35">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p>
        </w:tc>
      </w:tr>
      <w:tr w:rsidR="00F95366" w:rsidRPr="006563AD" w14:paraId="6EFDBDFC" w14:textId="77777777" w:rsidTr="00B33D41">
        <w:tc>
          <w:tcPr>
            <w:tcW w:w="5187" w:type="dxa"/>
            <w:tcBorders>
              <w:top w:val="nil"/>
              <w:left w:val="single" w:sz="4" w:space="0" w:color="auto"/>
              <w:bottom w:val="nil"/>
              <w:right w:val="single" w:sz="4" w:space="0" w:color="auto"/>
            </w:tcBorders>
          </w:tcPr>
          <w:p w14:paraId="657A8549" w14:textId="273FC1CA"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p>
        </w:tc>
        <w:tc>
          <w:tcPr>
            <w:tcW w:w="5186" w:type="dxa"/>
            <w:tcBorders>
              <w:top w:val="nil"/>
              <w:left w:val="single" w:sz="4" w:space="0" w:color="auto"/>
              <w:bottom w:val="nil"/>
              <w:right w:val="single" w:sz="4" w:space="0" w:color="auto"/>
            </w:tcBorders>
          </w:tcPr>
          <w:p w14:paraId="28582BD8" w14:textId="405F68AE"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left w:val="single" w:sz="4" w:space="0" w:color="auto"/>
              <w:bottom w:val="nil"/>
              <w:right w:val="single" w:sz="4" w:space="0" w:color="auto"/>
            </w:tcBorders>
          </w:tcPr>
          <w:p w14:paraId="5996CDA4" w14:textId="5A68ED53"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left w:val="single" w:sz="4" w:space="0" w:color="auto"/>
              <w:bottom w:val="nil"/>
              <w:right w:val="single" w:sz="4" w:space="0" w:color="auto"/>
            </w:tcBorders>
          </w:tcPr>
          <w:p w14:paraId="095BF40F" w14:textId="7C47A9F2"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2</w:t>
            </w:r>
            <w:r w:rsidRPr="006563AD">
              <w:rPr>
                <w:rFonts w:ascii="ＭＳ 明朝" w:eastAsia="ＭＳ 明朝" w:hAnsi="ＭＳ 明朝" w:hint="eastAsia"/>
                <w:szCs w:val="21"/>
              </w:rPr>
              <w:t xml:space="preserve">　群馬労働局　1月の有効求人倍率を発表、前月比0.04ポイント上昇の1.16倍、2ヵ月ぶりに有効求人倍率が前月を上回る</w:t>
            </w:r>
          </w:p>
        </w:tc>
        <w:tc>
          <w:tcPr>
            <w:tcW w:w="5186" w:type="dxa"/>
            <w:tcBorders>
              <w:top w:val="nil"/>
              <w:left w:val="single" w:sz="4" w:space="0" w:color="auto"/>
              <w:bottom w:val="nil"/>
              <w:right w:val="single" w:sz="4" w:space="0" w:color="auto"/>
            </w:tcBorders>
          </w:tcPr>
          <w:p w14:paraId="17D5CE67" w14:textId="7777777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2</w:t>
            </w:r>
            <w:r w:rsidRPr="006563AD">
              <w:rPr>
                <w:rFonts w:ascii="ＭＳ 明朝" w:eastAsia="ＭＳ 明朝" w:hAnsi="ＭＳ 明朝" w:hint="eastAsia"/>
                <w:szCs w:val="21"/>
              </w:rPr>
              <w:t xml:space="preserve">　講習会(オンライン商談セミナー</w:t>
            </w:r>
            <w:r w:rsidRPr="006563AD">
              <w:rPr>
                <w:rFonts w:ascii="ＭＳ 明朝" w:eastAsia="ＭＳ 明朝" w:hAnsi="ＭＳ 明朝"/>
                <w:szCs w:val="21"/>
              </w:rPr>
              <w:t>)</w:t>
            </w:r>
          </w:p>
          <w:p w14:paraId="27AE9102" w14:textId="207F6921"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(於：</w:t>
            </w:r>
            <w:r w:rsidR="004774E0">
              <w:rPr>
                <w:rFonts w:ascii="ＭＳ 明朝" w:eastAsia="ＭＳ 明朝" w:hAnsi="ＭＳ 明朝" w:hint="eastAsia"/>
                <w:szCs w:val="21"/>
              </w:rPr>
              <w:t>オンライン開催</w:t>
            </w:r>
            <w:r w:rsidRPr="006563AD">
              <w:rPr>
                <w:rFonts w:ascii="ＭＳ 明朝" w:eastAsia="ＭＳ 明朝" w:hAnsi="ＭＳ 明朝"/>
                <w:szCs w:val="21"/>
              </w:rPr>
              <w:t>)</w:t>
            </w:r>
          </w:p>
        </w:tc>
      </w:tr>
      <w:tr w:rsidR="00F95366" w:rsidRPr="006563AD" w14:paraId="673DF5C2" w14:textId="77777777" w:rsidTr="00B33D41">
        <w:tc>
          <w:tcPr>
            <w:tcW w:w="5187" w:type="dxa"/>
            <w:tcBorders>
              <w:top w:val="nil"/>
              <w:left w:val="single" w:sz="4" w:space="0" w:color="auto"/>
              <w:bottom w:val="nil"/>
              <w:right w:val="single" w:sz="4" w:space="0" w:color="auto"/>
            </w:tcBorders>
          </w:tcPr>
          <w:p w14:paraId="0C8F87BC" w14:textId="66422F53"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p>
        </w:tc>
        <w:tc>
          <w:tcPr>
            <w:tcW w:w="5186" w:type="dxa"/>
            <w:tcBorders>
              <w:top w:val="nil"/>
              <w:left w:val="single" w:sz="4" w:space="0" w:color="auto"/>
              <w:bottom w:val="nil"/>
              <w:right w:val="single" w:sz="4" w:space="0" w:color="auto"/>
            </w:tcBorders>
          </w:tcPr>
          <w:p w14:paraId="7956EA9F" w14:textId="56334E1A"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4</w:t>
            </w:r>
            <w:r w:rsidRPr="006563AD">
              <w:rPr>
                <w:rFonts w:ascii="ＭＳ 明朝" w:eastAsia="ＭＳ 明朝" w:hAnsi="ＭＳ 明朝" w:hint="eastAsia"/>
                <w:szCs w:val="21"/>
              </w:rPr>
              <w:t xml:space="preserve">　経済産業省　「健康経営優良法人2021」を発表、中小規模法人部門で7</w:t>
            </w:r>
            <w:r w:rsidRPr="006563AD">
              <w:rPr>
                <w:rFonts w:ascii="ＭＳ 明朝" w:eastAsia="ＭＳ 明朝" w:hAnsi="ＭＳ 明朝"/>
                <w:szCs w:val="21"/>
              </w:rPr>
              <w:t>,</w:t>
            </w:r>
            <w:r w:rsidRPr="006563AD">
              <w:rPr>
                <w:rFonts w:ascii="ＭＳ 明朝" w:eastAsia="ＭＳ 明朝" w:hAnsi="ＭＳ 明朝" w:hint="eastAsia"/>
                <w:szCs w:val="21"/>
              </w:rPr>
              <w:t>934法人を認定(本県からは138法人</w:t>
            </w:r>
            <w:r w:rsidRPr="006563AD">
              <w:rPr>
                <w:rFonts w:ascii="ＭＳ 明朝" w:eastAsia="ＭＳ 明朝" w:hAnsi="ＭＳ 明朝"/>
                <w:szCs w:val="21"/>
              </w:rPr>
              <w:t>)</w:t>
            </w:r>
          </w:p>
        </w:tc>
        <w:tc>
          <w:tcPr>
            <w:tcW w:w="1596" w:type="dxa"/>
            <w:tcBorders>
              <w:top w:val="nil"/>
              <w:left w:val="single" w:sz="4" w:space="0" w:color="auto"/>
              <w:bottom w:val="nil"/>
              <w:right w:val="single" w:sz="4" w:space="0" w:color="auto"/>
            </w:tcBorders>
          </w:tcPr>
          <w:p w14:paraId="1673BFDD"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left w:val="single" w:sz="4" w:space="0" w:color="auto"/>
              <w:bottom w:val="nil"/>
              <w:right w:val="single" w:sz="4" w:space="0" w:color="auto"/>
            </w:tcBorders>
          </w:tcPr>
          <w:p w14:paraId="71943C8D" w14:textId="6BAEE0C5"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p>
        </w:tc>
        <w:tc>
          <w:tcPr>
            <w:tcW w:w="5186" w:type="dxa"/>
            <w:tcBorders>
              <w:top w:val="nil"/>
              <w:left w:val="single" w:sz="4" w:space="0" w:color="auto"/>
              <w:bottom w:val="nil"/>
              <w:right w:val="single" w:sz="4" w:space="0" w:color="auto"/>
            </w:tcBorders>
          </w:tcPr>
          <w:p w14:paraId="6974F989" w14:textId="3889618B" w:rsidR="00F95366" w:rsidRPr="006563AD" w:rsidRDefault="00F95366" w:rsidP="00F95366">
            <w:pPr>
              <w:autoSpaceDE w:val="0"/>
              <w:autoSpaceDN w:val="0"/>
              <w:spacing w:line="0" w:lineRule="atLeast"/>
              <w:jc w:val="left"/>
              <w:rPr>
                <w:rFonts w:asciiTheme="minorEastAsia" w:hAnsiTheme="minorEastAsia"/>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4</w:t>
            </w:r>
            <w:r w:rsidRPr="006563AD">
              <w:rPr>
                <w:rFonts w:ascii="ＭＳ 明朝" w:eastAsia="ＭＳ 明朝" w:hAnsi="ＭＳ 明朝" w:hint="eastAsia"/>
                <w:szCs w:val="21"/>
              </w:rPr>
              <w:t xml:space="preserve">　組合決算税務講習会</w:t>
            </w:r>
            <w:r w:rsidRPr="006563AD">
              <w:rPr>
                <w:rFonts w:asciiTheme="minorEastAsia" w:hAnsiTheme="minorEastAsia" w:hint="eastAsia"/>
              </w:rPr>
              <w:t>(2回目)</w:t>
            </w:r>
          </w:p>
          <w:p w14:paraId="710BDC21" w14:textId="77777777" w:rsidR="00F95366" w:rsidRPr="006563AD" w:rsidRDefault="00F95366" w:rsidP="00F95366">
            <w:pPr>
              <w:autoSpaceDE w:val="0"/>
              <w:autoSpaceDN w:val="0"/>
              <w:spacing w:line="0" w:lineRule="atLeast"/>
              <w:ind w:leftChars="200" w:left="420"/>
              <w:jc w:val="left"/>
              <w:rPr>
                <w:rFonts w:ascii="ＭＳ 明朝" w:eastAsia="ＭＳ 明朝" w:hAnsi="ＭＳ 明朝"/>
                <w:szCs w:val="21"/>
              </w:rPr>
            </w:pPr>
            <w:r w:rsidRPr="006563AD">
              <w:rPr>
                <w:rFonts w:ascii="ＭＳ 明朝" w:eastAsia="ＭＳ 明朝" w:hAnsi="ＭＳ 明朝" w:hint="eastAsia"/>
                <w:szCs w:val="21"/>
              </w:rPr>
              <w:t>(於：前橋市「ホテル1-2-3前橋マーキュリー」)</w:t>
            </w:r>
          </w:p>
          <w:p w14:paraId="6F08DE1D" w14:textId="64F80D71" w:rsidR="00F95366" w:rsidRPr="006563AD" w:rsidRDefault="00F95366" w:rsidP="00F95366">
            <w:pPr>
              <w:autoSpaceDE w:val="0"/>
              <w:autoSpaceDN w:val="0"/>
              <w:spacing w:line="0" w:lineRule="atLeast"/>
              <w:ind w:firstLineChars="50" w:firstLine="105"/>
              <w:jc w:val="left"/>
              <w:rPr>
                <w:rFonts w:asciiTheme="minorEastAsia" w:hAnsiTheme="minorEastAsia"/>
              </w:rPr>
            </w:pPr>
            <w:r w:rsidRPr="006563AD">
              <w:rPr>
                <w:rFonts w:ascii="ＭＳ 明朝" w:eastAsia="ＭＳ 明朝" w:hAnsi="ＭＳ 明朝" w:hint="eastAsia"/>
                <w:szCs w:val="21"/>
              </w:rPr>
              <w:t xml:space="preserve">･　</w:t>
            </w:r>
            <w:r w:rsidRPr="006563AD">
              <w:rPr>
                <w:rFonts w:asciiTheme="minorEastAsia" w:hAnsiTheme="minorEastAsia" w:hint="eastAsia"/>
              </w:rPr>
              <w:t>後継者養成支援事業</w:t>
            </w:r>
          </w:p>
          <w:p w14:paraId="423DEFC1" w14:textId="742E07F9" w:rsidR="00F95366" w:rsidRPr="006563AD" w:rsidRDefault="00F95366" w:rsidP="00F95366">
            <w:pPr>
              <w:autoSpaceDE w:val="0"/>
              <w:autoSpaceDN w:val="0"/>
              <w:spacing w:line="0" w:lineRule="atLeast"/>
              <w:ind w:firstLineChars="100" w:firstLine="210"/>
              <w:jc w:val="left"/>
              <w:rPr>
                <w:rFonts w:asciiTheme="minorEastAsia" w:hAnsiTheme="minorEastAsia"/>
              </w:rPr>
            </w:pPr>
            <w:r w:rsidRPr="006563AD">
              <w:rPr>
                <w:rFonts w:asciiTheme="minorEastAsia" w:hAnsiTheme="minorEastAsia" w:hint="eastAsia"/>
              </w:rPr>
              <w:t xml:space="preserve">　(高崎機械工業(協</w:t>
            </w:r>
            <w:r w:rsidRPr="006563AD">
              <w:rPr>
                <w:rFonts w:asciiTheme="minorEastAsia" w:hAnsiTheme="minorEastAsia"/>
              </w:rPr>
              <w:t>)</w:t>
            </w:r>
            <w:r w:rsidR="00CA77B6">
              <w:rPr>
                <w:rFonts w:asciiTheme="minorEastAsia" w:hAnsiTheme="minorEastAsia" w:hint="eastAsia"/>
              </w:rPr>
              <w:t>青年部</w:t>
            </w:r>
            <w:r w:rsidRPr="006563AD">
              <w:rPr>
                <w:rFonts w:asciiTheme="minorEastAsia" w:hAnsiTheme="minorEastAsia"/>
              </w:rPr>
              <w:t>)</w:t>
            </w:r>
          </w:p>
          <w:p w14:paraId="5EE3E10F" w14:textId="6258A6E0" w:rsidR="00F95366" w:rsidRPr="006563AD" w:rsidRDefault="00F95366" w:rsidP="00F95366">
            <w:pPr>
              <w:autoSpaceDE w:val="0"/>
              <w:autoSpaceDN w:val="0"/>
              <w:spacing w:line="0" w:lineRule="atLeast"/>
              <w:ind w:firstLineChars="100" w:firstLine="210"/>
              <w:jc w:val="left"/>
              <w:rPr>
                <w:rFonts w:ascii="ＭＳ 明朝" w:eastAsia="ＭＳ 明朝" w:hAnsi="ＭＳ 明朝"/>
                <w:szCs w:val="21"/>
              </w:rPr>
            </w:pPr>
            <w:r w:rsidRPr="006563AD">
              <w:rPr>
                <w:rFonts w:asciiTheme="minorEastAsia" w:hAnsiTheme="minorEastAsia" w:hint="eastAsia"/>
              </w:rPr>
              <w:t xml:space="preserve">　(於：高崎市「高崎市産業創造館」</w:t>
            </w:r>
            <w:r w:rsidRPr="006563AD">
              <w:rPr>
                <w:rFonts w:asciiTheme="minorEastAsia" w:hAnsiTheme="minorEastAsia"/>
              </w:rPr>
              <w:t>)</w:t>
            </w:r>
          </w:p>
        </w:tc>
      </w:tr>
      <w:tr w:rsidR="00F95366" w:rsidRPr="006563AD" w14:paraId="13FD81FA" w14:textId="77777777" w:rsidTr="00844BAF">
        <w:trPr>
          <w:trHeight w:val="72"/>
        </w:trPr>
        <w:tc>
          <w:tcPr>
            <w:tcW w:w="5187" w:type="dxa"/>
            <w:tcBorders>
              <w:top w:val="nil"/>
              <w:bottom w:val="nil"/>
            </w:tcBorders>
          </w:tcPr>
          <w:p w14:paraId="327C48F2" w14:textId="06703AB9"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r w:rsidRPr="006563AD">
              <w:rPr>
                <w:rFonts w:ascii="ＭＳ 明朝" w:eastAsia="ＭＳ 明朝" w:hAnsi="ＭＳ 明朝" w:hint="eastAsia"/>
                <w:szCs w:val="21"/>
              </w:rPr>
              <w:t>5　政府　東京、神奈川、埼玉、千葉の1都3県に発令している緊急事態宣言を3月21日まで再延長することを決定</w:t>
            </w:r>
          </w:p>
        </w:tc>
        <w:tc>
          <w:tcPr>
            <w:tcW w:w="5186" w:type="dxa"/>
            <w:tcBorders>
              <w:top w:val="nil"/>
              <w:bottom w:val="nil"/>
            </w:tcBorders>
          </w:tcPr>
          <w:p w14:paraId="6507356B" w14:textId="141E5E0B"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p>
        </w:tc>
        <w:tc>
          <w:tcPr>
            <w:tcW w:w="1596" w:type="dxa"/>
            <w:tcBorders>
              <w:top w:val="nil"/>
              <w:bottom w:val="nil"/>
            </w:tcBorders>
          </w:tcPr>
          <w:p w14:paraId="60992AFA"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6F12A23E" w14:textId="2EF1DF7A"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p>
        </w:tc>
        <w:tc>
          <w:tcPr>
            <w:tcW w:w="5186" w:type="dxa"/>
            <w:tcBorders>
              <w:top w:val="nil"/>
              <w:bottom w:val="nil"/>
            </w:tcBorders>
          </w:tcPr>
          <w:p w14:paraId="38E7142B" w14:textId="6047869A"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p>
        </w:tc>
      </w:tr>
      <w:tr w:rsidR="00F95366" w:rsidRPr="006563AD" w14:paraId="60AF3230" w14:textId="77777777" w:rsidTr="00844BAF">
        <w:trPr>
          <w:trHeight w:val="72"/>
        </w:trPr>
        <w:tc>
          <w:tcPr>
            <w:tcW w:w="5187" w:type="dxa"/>
            <w:tcBorders>
              <w:top w:val="nil"/>
              <w:bottom w:val="nil"/>
            </w:tcBorders>
          </w:tcPr>
          <w:p w14:paraId="54777261" w14:textId="76B133BA"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r w:rsidRPr="006563AD">
              <w:rPr>
                <w:rFonts w:ascii="ＭＳ 明朝" w:eastAsia="ＭＳ 明朝" w:hAnsi="ＭＳ 明朝" w:hint="eastAsia"/>
                <w:szCs w:val="21"/>
              </w:rPr>
              <w:t>8　内閣府　1月の景気動向指数を発表、現状を示す一致指数が91.7と前月比3.5ポイント上昇</w:t>
            </w:r>
          </w:p>
          <w:p w14:paraId="36A97A73" w14:textId="77777777"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r w:rsidRPr="006563AD">
              <w:rPr>
                <w:rFonts w:ascii="ＭＳ 明朝" w:eastAsia="ＭＳ 明朝" w:hAnsi="ＭＳ 明朝" w:hint="eastAsia"/>
                <w:szCs w:val="21"/>
              </w:rPr>
              <w:t>･　内閣府　2月の景気ウオッチャー調査を発表、現状判断DIは前月比10.1ポイント高い41.3となり4ヵ月ぶりに改善</w:t>
            </w:r>
          </w:p>
          <w:p w14:paraId="079B6312" w14:textId="181312B3"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r w:rsidRPr="006563AD">
              <w:rPr>
                <w:rFonts w:ascii="ＭＳ 明朝" w:eastAsia="ＭＳ 明朝" w:hAnsi="ＭＳ 明朝" w:hint="eastAsia"/>
                <w:szCs w:val="21"/>
              </w:rPr>
              <w:t>･　経済産業省　緊急事態宣言に伴う飲食店の営業時間短縮や外出自粛の影響で売上が減った事業者への一時支援金の申請受付を開始</w:t>
            </w:r>
            <w:r w:rsidR="00EC7D27">
              <w:rPr>
                <w:rFonts w:ascii="ＭＳ 明朝" w:eastAsia="ＭＳ 明朝" w:hAnsi="ＭＳ 明朝" w:hint="eastAsia"/>
                <w:szCs w:val="21"/>
              </w:rPr>
              <w:t>(～5月31日)</w:t>
            </w:r>
          </w:p>
        </w:tc>
        <w:tc>
          <w:tcPr>
            <w:tcW w:w="5186" w:type="dxa"/>
            <w:tcBorders>
              <w:top w:val="nil"/>
              <w:bottom w:val="nil"/>
            </w:tcBorders>
          </w:tcPr>
          <w:p w14:paraId="6F3466D4" w14:textId="6C0A8C22"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p>
        </w:tc>
        <w:tc>
          <w:tcPr>
            <w:tcW w:w="1596" w:type="dxa"/>
            <w:tcBorders>
              <w:top w:val="nil"/>
              <w:bottom w:val="nil"/>
            </w:tcBorders>
          </w:tcPr>
          <w:p w14:paraId="4859C32F"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36A1B8C4" w14:textId="7A720159"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8</w:t>
            </w:r>
            <w:r w:rsidRPr="006563AD">
              <w:rPr>
                <w:rFonts w:ascii="ＭＳ 明朝" w:eastAsia="ＭＳ 明朝" w:hAnsi="ＭＳ 明朝" w:hint="eastAsia"/>
                <w:szCs w:val="21"/>
              </w:rPr>
              <w:t xml:space="preserve">　内閣府　2月の景気ウオッチャー調査を発表、北関東3県の現状判断DIは前月から10.4ポイント改善し37.4、改善は4ヵ月ぶり</w:t>
            </w:r>
          </w:p>
        </w:tc>
        <w:tc>
          <w:tcPr>
            <w:tcW w:w="5186" w:type="dxa"/>
            <w:tcBorders>
              <w:top w:val="nil"/>
              <w:bottom w:val="nil"/>
            </w:tcBorders>
          </w:tcPr>
          <w:p w14:paraId="0AC5C8A6" w14:textId="3303B94F" w:rsidR="00F95366" w:rsidRPr="006563AD" w:rsidRDefault="00F95366" w:rsidP="00F95366">
            <w:pPr>
              <w:autoSpaceDE w:val="0"/>
              <w:autoSpaceDN w:val="0"/>
              <w:spacing w:line="0" w:lineRule="atLeast"/>
              <w:ind w:firstLineChars="50" w:firstLine="118"/>
              <w:jc w:val="left"/>
              <w:rPr>
                <w:rFonts w:ascii="ＭＳ 明朝" w:eastAsia="ＭＳ 明朝" w:hAnsi="ＭＳ 明朝"/>
                <w:spacing w:val="13"/>
                <w:szCs w:val="21"/>
              </w:rPr>
            </w:pPr>
          </w:p>
        </w:tc>
      </w:tr>
      <w:tr w:rsidR="00F95366" w:rsidRPr="006563AD" w14:paraId="73EAF14E" w14:textId="77777777" w:rsidTr="00844BAF">
        <w:trPr>
          <w:trHeight w:val="72"/>
        </w:trPr>
        <w:tc>
          <w:tcPr>
            <w:tcW w:w="5187" w:type="dxa"/>
            <w:tcBorders>
              <w:top w:val="nil"/>
              <w:bottom w:val="nil"/>
            </w:tcBorders>
          </w:tcPr>
          <w:p w14:paraId="7EE79628" w14:textId="4B75A93E"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p>
        </w:tc>
        <w:tc>
          <w:tcPr>
            <w:tcW w:w="5186" w:type="dxa"/>
            <w:tcBorders>
              <w:top w:val="nil"/>
              <w:bottom w:val="nil"/>
            </w:tcBorders>
          </w:tcPr>
          <w:p w14:paraId="1578861A" w14:textId="7817FDEF"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4BBD59CD"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3A2AFCD1" w14:textId="57982F93" w:rsidR="00F95366" w:rsidRPr="006563AD" w:rsidRDefault="00F95366" w:rsidP="00F95366">
            <w:pPr>
              <w:autoSpaceDE w:val="0"/>
              <w:autoSpaceDN w:val="0"/>
              <w:spacing w:line="0" w:lineRule="atLeast"/>
              <w:ind w:left="210" w:hangingChars="100" w:hanging="210"/>
              <w:jc w:val="left"/>
              <w:rPr>
                <w:rFonts w:ascii="ＭＳ 明朝" w:eastAsia="ＭＳ 明朝" w:hAnsi="ＭＳ 明朝"/>
                <w:szCs w:val="21"/>
              </w:rPr>
            </w:pPr>
            <w:r w:rsidRPr="006563AD">
              <w:rPr>
                <w:rFonts w:ascii="ＭＳ 明朝" w:eastAsia="ＭＳ 明朝" w:hAnsi="ＭＳ 明朝" w:hint="eastAsia"/>
                <w:szCs w:val="21"/>
              </w:rPr>
              <w:t xml:space="preserve"> </w:t>
            </w:r>
            <w:r w:rsidRPr="006563AD">
              <w:rPr>
                <w:rFonts w:ascii="ＭＳ 明朝" w:eastAsia="ＭＳ 明朝" w:hAnsi="ＭＳ 明朝"/>
                <w:szCs w:val="21"/>
              </w:rPr>
              <w:t>9</w:t>
            </w:r>
            <w:r w:rsidRPr="006563AD">
              <w:rPr>
                <w:rFonts w:ascii="ＭＳ 明朝" w:eastAsia="ＭＳ 明朝" w:hAnsi="ＭＳ 明朝" w:hint="eastAsia"/>
                <w:szCs w:val="21"/>
              </w:rPr>
              <w:t xml:space="preserve">　県　前橋市など7市町の新型コロナウイルス警戒度を最高の4から1段低い3へ引下げ、伊勢崎市と大泉町は4を維持</w:t>
            </w:r>
          </w:p>
        </w:tc>
        <w:tc>
          <w:tcPr>
            <w:tcW w:w="5186" w:type="dxa"/>
            <w:tcBorders>
              <w:top w:val="nil"/>
              <w:bottom w:val="nil"/>
            </w:tcBorders>
          </w:tcPr>
          <w:p w14:paraId="2A0A208D" w14:textId="77777777" w:rsidR="00F95366" w:rsidRPr="006563AD" w:rsidRDefault="00F95366" w:rsidP="00F95366">
            <w:pPr>
              <w:autoSpaceDE w:val="0"/>
              <w:autoSpaceDN w:val="0"/>
              <w:spacing w:line="0" w:lineRule="atLeast"/>
              <w:ind w:firstLineChars="50" w:firstLine="105"/>
              <w:jc w:val="left"/>
              <w:rPr>
                <w:rFonts w:ascii="ＭＳ 明朝" w:eastAsia="ＭＳ 明朝" w:hAnsi="ＭＳ 明朝"/>
                <w:kern w:val="0"/>
              </w:rPr>
            </w:pPr>
            <w:r w:rsidRPr="006563AD">
              <w:rPr>
                <w:rFonts w:ascii="ＭＳ 明朝" w:eastAsia="ＭＳ 明朝" w:hAnsi="ＭＳ 明朝" w:hint="eastAsia"/>
                <w:szCs w:val="21"/>
              </w:rPr>
              <w:t>9</w:t>
            </w:r>
            <w:r w:rsidRPr="006563AD">
              <w:rPr>
                <w:rFonts w:ascii="ＭＳ 明朝" w:eastAsia="ＭＳ 明朝" w:hAnsi="ＭＳ 明朝" w:hint="eastAsia"/>
                <w:kern w:val="0"/>
              </w:rPr>
              <w:t xml:space="preserve">　講習会</w:t>
            </w:r>
          </w:p>
          <w:p w14:paraId="618F9BF6" w14:textId="77497018" w:rsidR="00F95366" w:rsidRPr="006563AD" w:rsidRDefault="00F95366" w:rsidP="00F95366">
            <w:pPr>
              <w:autoSpaceDE w:val="0"/>
              <w:autoSpaceDN w:val="0"/>
              <w:spacing w:line="0" w:lineRule="atLeast"/>
              <w:ind w:firstLineChars="200" w:firstLine="420"/>
              <w:jc w:val="left"/>
              <w:rPr>
                <w:rFonts w:ascii="ＭＳ 明朝" w:eastAsia="ＭＳ 明朝" w:hAnsi="ＭＳ 明朝"/>
                <w:kern w:val="0"/>
              </w:rPr>
            </w:pPr>
            <w:r w:rsidRPr="006563AD">
              <w:rPr>
                <w:rFonts w:ascii="ＭＳ 明朝" w:eastAsia="ＭＳ 明朝" w:hAnsi="ＭＳ 明朝"/>
                <w:kern w:val="0"/>
              </w:rPr>
              <w:t>(</w:t>
            </w:r>
            <w:r w:rsidRPr="006563AD">
              <w:rPr>
                <w:rFonts w:ascii="ＭＳ 明朝" w:eastAsia="ＭＳ 明朝" w:hAnsi="ＭＳ 明朝" w:hint="eastAsia"/>
                <w:kern w:val="0"/>
              </w:rPr>
              <w:t>群馬県鐵構業(協</w:t>
            </w:r>
            <w:r w:rsidRPr="006563AD">
              <w:rPr>
                <w:rFonts w:ascii="ＭＳ 明朝" w:eastAsia="ＭＳ 明朝" w:hAnsi="ＭＳ 明朝"/>
                <w:kern w:val="0"/>
              </w:rPr>
              <w:t>))</w:t>
            </w:r>
          </w:p>
          <w:p w14:paraId="6D28D5C0" w14:textId="238790D6" w:rsidR="00F95366" w:rsidRPr="006563AD" w:rsidRDefault="00F95366" w:rsidP="00F95366">
            <w:pPr>
              <w:autoSpaceDE w:val="0"/>
              <w:autoSpaceDN w:val="0"/>
              <w:spacing w:line="0" w:lineRule="atLeast"/>
              <w:ind w:leftChars="200" w:left="420"/>
              <w:jc w:val="left"/>
              <w:rPr>
                <w:rFonts w:ascii="ＭＳ 明朝" w:eastAsia="ＭＳ 明朝" w:hAnsi="ＭＳ 明朝"/>
                <w:kern w:val="0"/>
              </w:rPr>
            </w:pPr>
            <w:r w:rsidRPr="006563AD">
              <w:rPr>
                <w:rFonts w:ascii="ＭＳ 明朝" w:eastAsia="ＭＳ 明朝" w:hAnsi="ＭＳ 明朝" w:hint="eastAsia"/>
                <w:kern w:val="0"/>
              </w:rPr>
              <w:t>(於：前橋市「</w:t>
            </w:r>
            <w:r w:rsidR="004E46F2">
              <w:rPr>
                <w:rFonts w:ascii="ＭＳ 明朝" w:eastAsia="ＭＳ 明朝" w:hAnsi="ＭＳ 明朝" w:hint="eastAsia"/>
                <w:kern w:val="0"/>
              </w:rPr>
              <w:t>群馬</w:t>
            </w:r>
            <w:r w:rsidRPr="006563AD">
              <w:rPr>
                <w:rFonts w:ascii="ＭＳ 明朝" w:eastAsia="ＭＳ 明朝" w:hAnsi="ＭＳ 明朝" w:hint="eastAsia"/>
                <w:kern w:val="0"/>
              </w:rPr>
              <w:t>産業技術センター」</w:t>
            </w:r>
            <w:r w:rsidRPr="006563AD">
              <w:rPr>
                <w:rFonts w:ascii="ＭＳ 明朝" w:eastAsia="ＭＳ 明朝" w:hAnsi="ＭＳ 明朝"/>
                <w:kern w:val="0"/>
              </w:rPr>
              <w:t>)</w:t>
            </w:r>
          </w:p>
          <w:p w14:paraId="5CDF844F" w14:textId="0DC9D1F8" w:rsidR="00F95366" w:rsidRPr="006563AD" w:rsidRDefault="00F95366" w:rsidP="00F95366">
            <w:pPr>
              <w:autoSpaceDE w:val="0"/>
              <w:autoSpaceDN w:val="0"/>
              <w:spacing w:line="0" w:lineRule="atLeast"/>
              <w:ind w:leftChars="50" w:left="420" w:hangingChars="150" w:hanging="315"/>
              <w:jc w:val="left"/>
              <w:rPr>
                <w:rFonts w:asciiTheme="minorEastAsia" w:hAnsiTheme="minorEastAsia"/>
              </w:rPr>
            </w:pPr>
            <w:r w:rsidRPr="006563AD">
              <w:rPr>
                <w:rFonts w:ascii="ＭＳ 明朝" w:eastAsia="ＭＳ 明朝" w:hAnsi="ＭＳ 明朝" w:hint="eastAsia"/>
                <w:kern w:val="0"/>
                <w:szCs w:val="21"/>
              </w:rPr>
              <w:t xml:space="preserve">･　</w:t>
            </w:r>
            <w:r w:rsidRPr="006563AD">
              <w:rPr>
                <w:rFonts w:asciiTheme="minorEastAsia" w:hAnsiTheme="minorEastAsia" w:hint="eastAsia"/>
              </w:rPr>
              <w:t>県商店街(振)連合会　組合員講習会</w:t>
            </w:r>
          </w:p>
          <w:p w14:paraId="1288E2B3" w14:textId="1F3617A8" w:rsidR="00F95366" w:rsidRPr="006563AD" w:rsidRDefault="00F95366" w:rsidP="00F95366">
            <w:pPr>
              <w:autoSpaceDE w:val="0"/>
              <w:autoSpaceDN w:val="0"/>
              <w:spacing w:line="0" w:lineRule="atLeast"/>
              <w:ind w:leftChars="50" w:left="420" w:hangingChars="150" w:hanging="315"/>
              <w:jc w:val="left"/>
              <w:rPr>
                <w:rFonts w:asciiTheme="minorEastAsia" w:hAnsiTheme="minorEastAsia"/>
              </w:rPr>
            </w:pPr>
            <w:r w:rsidRPr="006563AD">
              <w:rPr>
                <w:rFonts w:ascii="ＭＳ 明朝" w:eastAsia="ＭＳ 明朝" w:hAnsi="ＭＳ 明朝" w:hint="eastAsia"/>
                <w:kern w:val="0"/>
                <w:szCs w:val="21"/>
              </w:rPr>
              <w:t xml:space="preserve"> 　</w:t>
            </w:r>
            <w:r w:rsidRPr="006563AD">
              <w:rPr>
                <w:rFonts w:ascii="ＭＳ 明朝" w:eastAsia="ＭＳ 明朝" w:hAnsi="ＭＳ 明朝"/>
                <w:kern w:val="0"/>
                <w:szCs w:val="21"/>
              </w:rPr>
              <w:t>(</w:t>
            </w:r>
            <w:r w:rsidRPr="006563AD">
              <w:rPr>
                <w:rFonts w:ascii="ＭＳ 明朝" w:eastAsia="ＭＳ 明朝" w:hAnsi="ＭＳ 明朝" w:hint="eastAsia"/>
                <w:kern w:val="0"/>
                <w:szCs w:val="21"/>
              </w:rPr>
              <w:t>桐生市末広町商店街(振)</w:t>
            </w:r>
            <w:r w:rsidRPr="006563AD">
              <w:rPr>
                <w:rFonts w:ascii="ＭＳ 明朝" w:eastAsia="ＭＳ 明朝" w:hAnsi="ＭＳ 明朝"/>
                <w:kern w:val="0"/>
                <w:szCs w:val="21"/>
              </w:rPr>
              <w:t>)</w:t>
            </w:r>
          </w:p>
          <w:p w14:paraId="1E31B49F" w14:textId="6450D137" w:rsidR="00F95366" w:rsidRPr="006563AD" w:rsidRDefault="00F95366" w:rsidP="00F95366">
            <w:pPr>
              <w:autoSpaceDE w:val="0"/>
              <w:autoSpaceDN w:val="0"/>
              <w:spacing w:line="0" w:lineRule="atLeast"/>
              <w:ind w:leftChars="200" w:left="420"/>
              <w:jc w:val="left"/>
              <w:rPr>
                <w:rFonts w:ascii="ＭＳ 明朝" w:eastAsia="ＭＳ 明朝" w:hAnsi="ＭＳ 明朝"/>
                <w:kern w:val="0"/>
              </w:rPr>
            </w:pPr>
            <w:r w:rsidRPr="006563AD">
              <w:rPr>
                <w:rFonts w:asciiTheme="minorEastAsia" w:hAnsiTheme="minorEastAsia" w:hint="eastAsia"/>
                <w:kern w:val="0"/>
              </w:rPr>
              <w:t>(於：桐生市「桐生商工会議所」)</w:t>
            </w:r>
          </w:p>
        </w:tc>
      </w:tr>
      <w:tr w:rsidR="00F95366" w:rsidRPr="006563AD" w14:paraId="6595A5F2" w14:textId="77777777" w:rsidTr="00844BAF">
        <w:trPr>
          <w:trHeight w:val="72"/>
        </w:trPr>
        <w:tc>
          <w:tcPr>
            <w:tcW w:w="5187" w:type="dxa"/>
            <w:tcBorders>
              <w:top w:val="nil"/>
              <w:bottom w:val="nil"/>
            </w:tcBorders>
          </w:tcPr>
          <w:p w14:paraId="7F128411" w14:textId="13A00059"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0461822E" w14:textId="7BEA8D41"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2BCBD7E2"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4625C348" w14:textId="2F867802" w:rsidR="00F95366" w:rsidRPr="006563AD" w:rsidRDefault="00F95366" w:rsidP="00F95366">
            <w:pPr>
              <w:autoSpaceDE w:val="0"/>
              <w:autoSpaceDN w:val="0"/>
              <w:spacing w:line="0" w:lineRule="atLeast"/>
              <w:ind w:left="210" w:hangingChars="100" w:hanging="210"/>
              <w:jc w:val="left"/>
              <w:rPr>
                <w:rFonts w:ascii="ＭＳ 明朝" w:eastAsia="ＭＳ 明朝" w:hAnsi="ＭＳ 明朝"/>
                <w:szCs w:val="21"/>
              </w:rPr>
            </w:pPr>
          </w:p>
        </w:tc>
        <w:tc>
          <w:tcPr>
            <w:tcW w:w="5186" w:type="dxa"/>
            <w:tcBorders>
              <w:top w:val="nil"/>
              <w:bottom w:val="nil"/>
            </w:tcBorders>
          </w:tcPr>
          <w:p w14:paraId="1CB33344" w14:textId="1DE5C503"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hint="eastAsia"/>
                <w:szCs w:val="21"/>
              </w:rPr>
              <w:t>1</w:t>
            </w:r>
            <w:r w:rsidRPr="006563AD">
              <w:rPr>
                <w:rFonts w:ascii="ＭＳ 明朝" w:eastAsia="ＭＳ 明朝" w:hAnsi="ＭＳ 明朝"/>
                <w:szCs w:val="21"/>
              </w:rPr>
              <w:t>0</w:t>
            </w:r>
            <w:r w:rsidRPr="006563AD">
              <w:rPr>
                <w:rFonts w:ascii="ＭＳ 明朝" w:eastAsia="ＭＳ 明朝" w:hAnsi="ＭＳ 明朝" w:hint="eastAsia"/>
                <w:szCs w:val="21"/>
              </w:rPr>
              <w:t xml:space="preserve">　技術・サービス技能向上支援事業</w:t>
            </w:r>
          </w:p>
          <w:p w14:paraId="21C28B07" w14:textId="77777777" w:rsidR="00F95366" w:rsidRPr="006563AD" w:rsidRDefault="00F95366" w:rsidP="00F95366">
            <w:pPr>
              <w:autoSpaceDE w:val="0"/>
              <w:autoSpaceDN w:val="0"/>
              <w:spacing w:line="0" w:lineRule="atLeast"/>
              <w:ind w:leftChars="200" w:left="420"/>
              <w:jc w:val="left"/>
              <w:rPr>
                <w:rFonts w:ascii="ＭＳ 明朝" w:eastAsia="ＭＳ 明朝" w:hAnsi="ＭＳ 明朝"/>
                <w:szCs w:val="21"/>
              </w:rPr>
            </w:pPr>
            <w:r w:rsidRPr="006563AD">
              <w:rPr>
                <w:rFonts w:ascii="ＭＳ 明朝" w:eastAsia="ＭＳ 明朝" w:hAnsi="ＭＳ 明朝" w:hint="eastAsia"/>
                <w:szCs w:val="21"/>
              </w:rPr>
              <w:t>(エスピーシー関越理美容事業(協)</w:t>
            </w:r>
            <w:r w:rsidRPr="006563AD">
              <w:rPr>
                <w:rFonts w:ascii="ＭＳ 明朝" w:eastAsia="ＭＳ 明朝" w:hAnsi="ＭＳ 明朝"/>
                <w:szCs w:val="21"/>
              </w:rPr>
              <w:t>)</w:t>
            </w:r>
          </w:p>
          <w:p w14:paraId="31C17441" w14:textId="3F5C3E6B"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(於：前橋市「組合事務所」)</w:t>
            </w:r>
          </w:p>
        </w:tc>
      </w:tr>
      <w:tr w:rsidR="00F95366" w:rsidRPr="006563AD" w14:paraId="5DFA0B14" w14:textId="77777777" w:rsidTr="00844BAF">
        <w:trPr>
          <w:trHeight w:val="72"/>
        </w:trPr>
        <w:tc>
          <w:tcPr>
            <w:tcW w:w="5187" w:type="dxa"/>
            <w:tcBorders>
              <w:top w:val="nil"/>
              <w:bottom w:val="nil"/>
            </w:tcBorders>
          </w:tcPr>
          <w:p w14:paraId="34EFAFFB" w14:textId="7C14925B" w:rsidR="00F95366" w:rsidRPr="006563AD" w:rsidRDefault="00F95366" w:rsidP="00F95366">
            <w:pPr>
              <w:spacing w:line="0" w:lineRule="atLeast"/>
              <w:ind w:left="420" w:hangingChars="200" w:hanging="420"/>
              <w:rPr>
                <w:rFonts w:ascii="ＭＳ 明朝" w:eastAsia="ＭＳ 明朝" w:hAnsi="ＭＳ 明朝"/>
                <w:szCs w:val="21"/>
              </w:rPr>
            </w:pPr>
          </w:p>
        </w:tc>
        <w:tc>
          <w:tcPr>
            <w:tcW w:w="5186" w:type="dxa"/>
            <w:tcBorders>
              <w:top w:val="nil"/>
              <w:bottom w:val="nil"/>
            </w:tcBorders>
          </w:tcPr>
          <w:p w14:paraId="6A3EF3C4" w14:textId="7039FFBB"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0C1AA044"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7483000E" w14:textId="000785E1"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12F8E390" w14:textId="77777777" w:rsidR="00F95366" w:rsidRPr="006563AD" w:rsidRDefault="00F95366" w:rsidP="00F95366">
            <w:pPr>
              <w:autoSpaceDE w:val="0"/>
              <w:autoSpaceDN w:val="0"/>
              <w:spacing w:line="0" w:lineRule="atLeast"/>
              <w:jc w:val="left"/>
              <w:rPr>
                <w:rFonts w:ascii="ＭＳ 明朝" w:eastAsia="ＭＳ 明朝" w:hAnsi="ＭＳ 明朝"/>
                <w:kern w:val="0"/>
                <w:szCs w:val="21"/>
              </w:rPr>
            </w:pPr>
            <w:r w:rsidRPr="006563AD">
              <w:rPr>
                <w:rFonts w:ascii="ＭＳ 明朝" w:eastAsia="ＭＳ 明朝" w:hAnsi="ＭＳ 明朝" w:hint="eastAsia"/>
                <w:kern w:val="0"/>
                <w:szCs w:val="21"/>
              </w:rPr>
              <w:t>1</w:t>
            </w:r>
            <w:r w:rsidRPr="006563AD">
              <w:rPr>
                <w:rFonts w:ascii="ＭＳ 明朝" w:eastAsia="ＭＳ 明朝" w:hAnsi="ＭＳ 明朝"/>
                <w:kern w:val="0"/>
                <w:szCs w:val="21"/>
              </w:rPr>
              <w:t>1</w:t>
            </w:r>
            <w:r w:rsidRPr="006563AD">
              <w:rPr>
                <w:rFonts w:ascii="ＭＳ 明朝" w:eastAsia="ＭＳ 明朝" w:hAnsi="ＭＳ 明朝" w:hint="eastAsia"/>
                <w:kern w:val="0"/>
                <w:szCs w:val="21"/>
              </w:rPr>
              <w:t xml:space="preserve">　総務担当者研修</w:t>
            </w:r>
          </w:p>
          <w:p w14:paraId="24DF40FA" w14:textId="0F4E9438" w:rsidR="00F95366" w:rsidRPr="006563AD" w:rsidRDefault="00F95366" w:rsidP="00F95366">
            <w:pPr>
              <w:autoSpaceDE w:val="0"/>
              <w:autoSpaceDN w:val="0"/>
              <w:spacing w:line="0" w:lineRule="atLeast"/>
              <w:jc w:val="left"/>
              <w:rPr>
                <w:rFonts w:ascii="ＭＳ 明朝" w:eastAsia="ＭＳ 明朝" w:hAnsi="ＭＳ 明朝"/>
                <w:kern w:val="0"/>
                <w:szCs w:val="21"/>
              </w:rPr>
            </w:pPr>
            <w:r w:rsidRPr="006563AD">
              <w:rPr>
                <w:rFonts w:ascii="ＭＳ 明朝" w:eastAsia="ＭＳ 明朝" w:hAnsi="ＭＳ 明朝" w:hint="eastAsia"/>
                <w:kern w:val="0"/>
                <w:szCs w:val="21"/>
              </w:rPr>
              <w:t xml:space="preserve">　　(於：前橋市「</w:t>
            </w:r>
            <w:r w:rsidR="004774E0">
              <w:rPr>
                <w:rFonts w:ascii="ＭＳ 明朝" w:eastAsia="ＭＳ 明朝" w:hAnsi="ＭＳ 明朝" w:hint="eastAsia"/>
                <w:kern w:val="0"/>
                <w:szCs w:val="21"/>
              </w:rPr>
              <w:t>群馬</w:t>
            </w:r>
            <w:r w:rsidRPr="006563AD">
              <w:rPr>
                <w:rFonts w:ascii="ＭＳ 明朝" w:eastAsia="ＭＳ 明朝" w:hAnsi="ＭＳ 明朝" w:hint="eastAsia"/>
                <w:kern w:val="0"/>
                <w:szCs w:val="21"/>
              </w:rPr>
              <w:t>産業技術センター」</w:t>
            </w:r>
            <w:r w:rsidRPr="006563AD">
              <w:rPr>
                <w:rFonts w:ascii="ＭＳ 明朝" w:eastAsia="ＭＳ 明朝" w:hAnsi="ＭＳ 明朝"/>
                <w:kern w:val="0"/>
                <w:szCs w:val="21"/>
              </w:rPr>
              <w:t>)</w:t>
            </w:r>
          </w:p>
          <w:p w14:paraId="23CC73E4" w14:textId="3EFC870A" w:rsidR="00F95366" w:rsidRPr="006563AD" w:rsidRDefault="00F95366" w:rsidP="00F95366">
            <w:pPr>
              <w:autoSpaceDE w:val="0"/>
              <w:autoSpaceDN w:val="0"/>
              <w:spacing w:line="0" w:lineRule="atLeast"/>
              <w:ind w:firstLineChars="50" w:firstLine="105"/>
              <w:jc w:val="left"/>
              <w:rPr>
                <w:rFonts w:ascii="ＭＳ 明朝" w:eastAsia="ＭＳ 明朝" w:hAnsi="ＭＳ 明朝"/>
              </w:rPr>
            </w:pPr>
            <w:r w:rsidRPr="006563AD">
              <w:rPr>
                <w:rFonts w:ascii="ＭＳ 明朝" w:eastAsia="ＭＳ 明朝" w:hAnsi="ＭＳ 明朝" w:hint="eastAsia"/>
                <w:kern w:val="0"/>
                <w:szCs w:val="21"/>
              </w:rPr>
              <w:t xml:space="preserve">･　</w:t>
            </w:r>
            <w:r w:rsidRPr="006563AD">
              <w:rPr>
                <w:rFonts w:ascii="ＭＳ 明朝" w:eastAsia="ＭＳ 明朝" w:hAnsi="ＭＳ 明朝" w:hint="eastAsia"/>
              </w:rPr>
              <w:t>県中小企業団体青年協議会　理事会</w:t>
            </w:r>
          </w:p>
          <w:p w14:paraId="60A6117E" w14:textId="481C058A" w:rsidR="00F95366" w:rsidRPr="006563AD" w:rsidRDefault="00F95366" w:rsidP="00F95366">
            <w:pPr>
              <w:autoSpaceDE w:val="0"/>
              <w:autoSpaceDN w:val="0"/>
              <w:spacing w:line="0" w:lineRule="atLeast"/>
              <w:ind w:firstLineChars="200" w:firstLine="420"/>
              <w:jc w:val="left"/>
              <w:rPr>
                <w:rFonts w:ascii="ＭＳ 明朝" w:eastAsia="ＭＳ 明朝" w:hAnsi="ＭＳ 明朝"/>
                <w:kern w:val="0"/>
                <w:szCs w:val="21"/>
              </w:rPr>
            </w:pPr>
            <w:r w:rsidRPr="006563AD">
              <w:rPr>
                <w:rFonts w:ascii="ＭＳ 明朝" w:eastAsia="ＭＳ 明朝" w:hAnsi="ＭＳ 明朝" w:hint="eastAsia"/>
              </w:rPr>
              <w:t>(於：オンライン開催)</w:t>
            </w:r>
          </w:p>
        </w:tc>
      </w:tr>
      <w:tr w:rsidR="00F95366" w:rsidRPr="006563AD" w14:paraId="374925CE" w14:textId="77777777" w:rsidTr="00844BAF">
        <w:trPr>
          <w:trHeight w:val="72"/>
        </w:trPr>
        <w:tc>
          <w:tcPr>
            <w:tcW w:w="5187" w:type="dxa"/>
            <w:tcBorders>
              <w:top w:val="nil"/>
              <w:bottom w:val="nil"/>
            </w:tcBorders>
          </w:tcPr>
          <w:p w14:paraId="68C53715" w14:textId="6F6E5189" w:rsidR="00F95366" w:rsidRPr="006563AD" w:rsidRDefault="00F95366" w:rsidP="00F95366">
            <w:pPr>
              <w:spacing w:line="0" w:lineRule="atLeast"/>
              <w:ind w:left="420" w:hangingChars="200" w:hanging="420"/>
              <w:rPr>
                <w:rFonts w:ascii="ＭＳ 明朝" w:eastAsia="ＭＳ 明朝" w:hAnsi="ＭＳ 明朝"/>
                <w:szCs w:val="21"/>
              </w:rPr>
            </w:pPr>
          </w:p>
        </w:tc>
        <w:tc>
          <w:tcPr>
            <w:tcW w:w="5186" w:type="dxa"/>
            <w:tcBorders>
              <w:top w:val="nil"/>
              <w:bottom w:val="nil"/>
            </w:tcBorders>
          </w:tcPr>
          <w:p w14:paraId="70DF087A" w14:textId="3C3F9CC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37552715"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3BF9CDE4" w14:textId="7777777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1</w:t>
            </w:r>
            <w:r w:rsidRPr="006563AD">
              <w:rPr>
                <w:rFonts w:ascii="ＭＳ 明朝" w:eastAsia="ＭＳ 明朝" w:hAnsi="ＭＳ 明朝"/>
                <w:szCs w:val="21"/>
              </w:rPr>
              <w:t>2</w:t>
            </w:r>
            <w:r w:rsidRPr="006563AD">
              <w:rPr>
                <w:rFonts w:ascii="ＭＳ 明朝" w:eastAsia="ＭＳ 明朝" w:hAnsi="ＭＳ 明朝" w:hint="eastAsia"/>
                <w:szCs w:val="21"/>
              </w:rPr>
              <w:t xml:space="preserve">　政府　2020年9月に発生した豪雨などを「局地激甚災害」に指定すると決定、みなかみ町を含む10県14市町村を対象に財政支援を拡充</w:t>
            </w:r>
          </w:p>
          <w:p w14:paraId="58C926B8" w14:textId="4F8334BA"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szCs w:val="21"/>
              </w:rPr>
            </w:pPr>
            <w:r w:rsidRPr="006563AD">
              <w:rPr>
                <w:rFonts w:ascii="ＭＳ 明朝" w:eastAsia="ＭＳ 明朝" w:hAnsi="ＭＳ 明朝" w:hint="eastAsia"/>
                <w:kern w:val="0"/>
                <w:szCs w:val="21"/>
              </w:rPr>
              <w:t>･　県・群馬銀行・群馬大学など7機関　研究開発系企業の創業・育成を目指す「ぐんま次世代産業創出・育成コンソーシアム」を設立</w:t>
            </w:r>
          </w:p>
        </w:tc>
        <w:tc>
          <w:tcPr>
            <w:tcW w:w="5186" w:type="dxa"/>
            <w:tcBorders>
              <w:top w:val="nil"/>
              <w:bottom w:val="nil"/>
            </w:tcBorders>
          </w:tcPr>
          <w:p w14:paraId="1928576B" w14:textId="77777777" w:rsidR="00F95366" w:rsidRPr="006563AD" w:rsidRDefault="00F95366" w:rsidP="00F95366">
            <w:pPr>
              <w:autoSpaceDE w:val="0"/>
              <w:autoSpaceDN w:val="0"/>
              <w:spacing w:line="0" w:lineRule="atLeast"/>
              <w:jc w:val="left"/>
              <w:rPr>
                <w:rFonts w:ascii="ＭＳ 明朝" w:eastAsia="ＭＳ 明朝" w:hAnsi="ＭＳ 明朝"/>
                <w:kern w:val="0"/>
                <w:szCs w:val="21"/>
              </w:rPr>
            </w:pPr>
            <w:r w:rsidRPr="006563AD">
              <w:rPr>
                <w:rFonts w:ascii="ＭＳ 明朝" w:eastAsia="ＭＳ 明朝" w:hAnsi="ＭＳ 明朝" w:hint="eastAsia"/>
                <w:kern w:val="0"/>
                <w:szCs w:val="21"/>
              </w:rPr>
              <w:t>12　営業担当者研修</w:t>
            </w:r>
          </w:p>
          <w:p w14:paraId="0DE8CE90" w14:textId="31270994" w:rsidR="00F95366" w:rsidRPr="006563AD" w:rsidRDefault="00F95366" w:rsidP="00F95366">
            <w:pPr>
              <w:autoSpaceDE w:val="0"/>
              <w:autoSpaceDN w:val="0"/>
              <w:spacing w:line="0" w:lineRule="atLeast"/>
              <w:jc w:val="left"/>
              <w:rPr>
                <w:rFonts w:ascii="ＭＳ 明朝" w:eastAsia="ＭＳ 明朝" w:hAnsi="ＭＳ 明朝"/>
                <w:kern w:val="0"/>
                <w:szCs w:val="21"/>
              </w:rPr>
            </w:pPr>
            <w:r w:rsidRPr="006563AD">
              <w:rPr>
                <w:rFonts w:ascii="ＭＳ 明朝" w:eastAsia="ＭＳ 明朝" w:hAnsi="ＭＳ 明朝" w:hint="eastAsia"/>
                <w:kern w:val="0"/>
                <w:szCs w:val="21"/>
              </w:rPr>
              <w:t xml:space="preserve">　　(於：前橋市「</w:t>
            </w:r>
            <w:r w:rsidR="004774E0">
              <w:rPr>
                <w:rFonts w:ascii="ＭＳ 明朝" w:eastAsia="ＭＳ 明朝" w:hAnsi="ＭＳ 明朝" w:hint="eastAsia"/>
                <w:kern w:val="0"/>
                <w:szCs w:val="21"/>
              </w:rPr>
              <w:t>群馬</w:t>
            </w:r>
            <w:r w:rsidRPr="006563AD">
              <w:rPr>
                <w:rFonts w:ascii="ＭＳ 明朝" w:eastAsia="ＭＳ 明朝" w:hAnsi="ＭＳ 明朝" w:hint="eastAsia"/>
                <w:kern w:val="0"/>
                <w:szCs w:val="21"/>
              </w:rPr>
              <w:t>産業技術センター」</w:t>
            </w:r>
            <w:r w:rsidRPr="006563AD">
              <w:rPr>
                <w:rFonts w:ascii="ＭＳ 明朝" w:eastAsia="ＭＳ 明朝" w:hAnsi="ＭＳ 明朝"/>
                <w:kern w:val="0"/>
                <w:szCs w:val="21"/>
              </w:rPr>
              <w:t>)</w:t>
            </w:r>
          </w:p>
        </w:tc>
      </w:tr>
      <w:tr w:rsidR="00F95366" w:rsidRPr="006563AD" w14:paraId="1E335521" w14:textId="77777777" w:rsidTr="00844BAF">
        <w:trPr>
          <w:trHeight w:val="72"/>
        </w:trPr>
        <w:tc>
          <w:tcPr>
            <w:tcW w:w="5187" w:type="dxa"/>
            <w:tcBorders>
              <w:top w:val="nil"/>
              <w:bottom w:val="nil"/>
            </w:tcBorders>
          </w:tcPr>
          <w:p w14:paraId="08F647C9" w14:textId="4DB2735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6B2C910E" w14:textId="763AED6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27C5B847"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673B4EBD" w14:textId="5851DD00"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1</w:t>
            </w:r>
            <w:r w:rsidRPr="006563AD">
              <w:rPr>
                <w:rFonts w:ascii="ＭＳ 明朝" w:eastAsia="ＭＳ 明朝" w:hAnsi="ＭＳ 明朝"/>
                <w:szCs w:val="21"/>
              </w:rPr>
              <w:t>5</w:t>
            </w:r>
            <w:r w:rsidRPr="006563AD">
              <w:rPr>
                <w:rFonts w:ascii="ＭＳ 明朝" w:eastAsia="ＭＳ 明朝" w:hAnsi="ＭＳ 明朝" w:hint="eastAsia"/>
                <w:szCs w:val="21"/>
              </w:rPr>
              <w:t xml:space="preserve">　県　食品など県内産品を紹介する「地場産品商談サイト　いっぴん！ぐんま」を開設、期間を限らない常設サイトとし、売り手と買い手のマッチングを支援</w:t>
            </w:r>
          </w:p>
        </w:tc>
        <w:tc>
          <w:tcPr>
            <w:tcW w:w="5186" w:type="dxa"/>
            <w:tcBorders>
              <w:top w:val="nil"/>
              <w:bottom w:val="nil"/>
            </w:tcBorders>
          </w:tcPr>
          <w:p w14:paraId="6948856B" w14:textId="6E033B9C" w:rsidR="00F95366" w:rsidRPr="006563AD" w:rsidRDefault="00F95366" w:rsidP="00F95366">
            <w:pPr>
              <w:autoSpaceDE w:val="0"/>
              <w:autoSpaceDN w:val="0"/>
              <w:spacing w:line="0" w:lineRule="atLeast"/>
              <w:jc w:val="left"/>
              <w:rPr>
                <w:rFonts w:ascii="ＭＳ 明朝" w:eastAsia="ＭＳ 明朝" w:hAnsi="ＭＳ 明朝"/>
                <w:szCs w:val="21"/>
              </w:rPr>
            </w:pPr>
          </w:p>
        </w:tc>
      </w:tr>
      <w:tr w:rsidR="00F95366" w:rsidRPr="006563AD" w14:paraId="6A57A025" w14:textId="77777777" w:rsidTr="00844BAF">
        <w:trPr>
          <w:trHeight w:val="72"/>
        </w:trPr>
        <w:tc>
          <w:tcPr>
            <w:tcW w:w="5187" w:type="dxa"/>
            <w:tcBorders>
              <w:top w:val="nil"/>
              <w:bottom w:val="nil"/>
            </w:tcBorders>
          </w:tcPr>
          <w:p w14:paraId="05C7656A" w14:textId="59659BA3"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4D8A4543" w14:textId="51FFB23C"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4C8FF1B1"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4937DF6D" w14:textId="231FD455"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5A6DDBF2" w14:textId="09CE0F0C"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hint="eastAsia"/>
                <w:szCs w:val="21"/>
              </w:rPr>
              <w:t>17　技術・サービス技能向上支援事業</w:t>
            </w:r>
          </w:p>
          <w:p w14:paraId="439BA76F" w14:textId="77777777" w:rsidR="00F95366" w:rsidRPr="006563AD" w:rsidRDefault="00F95366" w:rsidP="00F95366">
            <w:pPr>
              <w:autoSpaceDE w:val="0"/>
              <w:autoSpaceDN w:val="0"/>
              <w:spacing w:line="0" w:lineRule="atLeast"/>
              <w:ind w:leftChars="200" w:left="420"/>
              <w:jc w:val="left"/>
              <w:rPr>
                <w:rFonts w:ascii="ＭＳ 明朝" w:eastAsia="ＭＳ 明朝" w:hAnsi="ＭＳ 明朝"/>
                <w:szCs w:val="21"/>
              </w:rPr>
            </w:pPr>
            <w:r w:rsidRPr="006563AD">
              <w:rPr>
                <w:rFonts w:ascii="ＭＳ 明朝" w:eastAsia="ＭＳ 明朝" w:hAnsi="ＭＳ 明朝" w:hint="eastAsia"/>
                <w:szCs w:val="21"/>
              </w:rPr>
              <w:t>(エスピーシー関越理美容事業(協)</w:t>
            </w:r>
            <w:r w:rsidRPr="006563AD">
              <w:rPr>
                <w:rFonts w:ascii="ＭＳ 明朝" w:eastAsia="ＭＳ 明朝" w:hAnsi="ＭＳ 明朝"/>
                <w:szCs w:val="21"/>
              </w:rPr>
              <w:t>)</w:t>
            </w:r>
          </w:p>
          <w:p w14:paraId="487EFE2F" w14:textId="77777777" w:rsidR="00F95366"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(於：前橋市「組合事務所」)</w:t>
            </w:r>
          </w:p>
          <w:p w14:paraId="48DAAF0D" w14:textId="77777777" w:rsidR="00456CC2" w:rsidRDefault="00456CC2" w:rsidP="00456CC2">
            <w:pPr>
              <w:autoSpaceDE w:val="0"/>
              <w:autoSpaceDN w:val="0"/>
              <w:spacing w:line="0" w:lineRule="atLeast"/>
              <w:jc w:val="left"/>
              <w:rPr>
                <w:rFonts w:ascii="ＭＳ 明朝" w:eastAsia="ＭＳ 明朝" w:hAnsi="ＭＳ 明朝"/>
                <w:szCs w:val="21"/>
              </w:rPr>
            </w:pPr>
            <w:r>
              <w:rPr>
                <w:rFonts w:ascii="ＭＳ 明朝" w:eastAsia="ＭＳ 明朝" w:hAnsi="ＭＳ 明朝" w:hint="eastAsia"/>
                <w:szCs w:val="21"/>
              </w:rPr>
              <w:t>・　2月分情報連絡員だより</w:t>
            </w:r>
          </w:p>
          <w:p w14:paraId="7F83476A" w14:textId="60C38BE5" w:rsidR="00456CC2" w:rsidRPr="006563AD" w:rsidRDefault="00456CC2" w:rsidP="00456CC2">
            <w:pPr>
              <w:autoSpaceDE w:val="0"/>
              <w:autoSpaceDN w:val="0"/>
              <w:spacing w:line="0" w:lineRule="atLeast"/>
              <w:ind w:firstLineChars="100" w:firstLine="210"/>
              <w:jc w:val="left"/>
              <w:rPr>
                <w:rFonts w:ascii="ＭＳ 明朝" w:eastAsia="ＭＳ 明朝" w:hAnsi="ＭＳ 明朝"/>
                <w:kern w:val="0"/>
                <w:szCs w:val="21"/>
              </w:rPr>
            </w:pPr>
            <w:r>
              <w:rPr>
                <w:rFonts w:ascii="ＭＳ 明朝" w:eastAsia="ＭＳ 明朝" w:hAnsi="ＭＳ 明朝" w:hint="eastAsia"/>
                <w:szCs w:val="21"/>
              </w:rPr>
              <w:lastRenderedPageBreak/>
              <w:t>「</w:t>
            </w:r>
            <w:r w:rsidRPr="00456CC2">
              <w:rPr>
                <w:rFonts w:ascii="ＭＳ 明朝" w:eastAsia="ＭＳ 明朝" w:hAnsi="ＭＳ 明朝" w:hint="eastAsia"/>
                <w:szCs w:val="21"/>
              </w:rPr>
              <w:t>依然として需要減が続き、業況低迷</w:t>
            </w:r>
            <w:r>
              <w:rPr>
                <w:rFonts w:ascii="ＭＳ 明朝" w:eastAsia="ＭＳ 明朝" w:hAnsi="ＭＳ 明朝" w:hint="eastAsia"/>
                <w:szCs w:val="21"/>
              </w:rPr>
              <w:t>」</w:t>
            </w:r>
          </w:p>
        </w:tc>
      </w:tr>
      <w:tr w:rsidR="00F95366" w:rsidRPr="006563AD" w14:paraId="6EF5969C" w14:textId="77777777" w:rsidTr="00374CEE">
        <w:tc>
          <w:tcPr>
            <w:tcW w:w="5187" w:type="dxa"/>
            <w:tcBorders>
              <w:top w:val="nil"/>
              <w:bottom w:val="nil"/>
            </w:tcBorders>
          </w:tcPr>
          <w:p w14:paraId="0D25D277" w14:textId="4DB3C785" w:rsidR="00F95366" w:rsidRPr="006563AD" w:rsidRDefault="00F95366" w:rsidP="00F43298">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lastRenderedPageBreak/>
              <w:t>2</w:t>
            </w:r>
            <w:r w:rsidR="00EC7D27">
              <w:rPr>
                <w:rFonts w:ascii="ＭＳ 明朝" w:eastAsia="ＭＳ 明朝" w:hAnsi="ＭＳ 明朝" w:hint="eastAsia"/>
                <w:szCs w:val="21"/>
              </w:rPr>
              <w:t>2</w:t>
            </w:r>
            <w:r>
              <w:rPr>
                <w:rFonts w:ascii="ＭＳ 明朝" w:eastAsia="ＭＳ 明朝" w:hAnsi="ＭＳ 明朝" w:hint="eastAsia"/>
                <w:szCs w:val="21"/>
              </w:rPr>
              <w:t xml:space="preserve">　</w:t>
            </w:r>
            <w:r w:rsidRPr="006563AD">
              <w:rPr>
                <w:rFonts w:ascii="ＭＳ 明朝" w:eastAsia="ＭＳ 明朝" w:hAnsi="ＭＳ 明朝" w:hint="eastAsia"/>
                <w:szCs w:val="21"/>
              </w:rPr>
              <w:t>政府　約</w:t>
            </w:r>
            <w:r w:rsidRPr="006563AD">
              <w:rPr>
                <w:rFonts w:ascii="ＭＳ 明朝" w:eastAsia="ＭＳ 明朝" w:hAnsi="ＭＳ 明朝"/>
                <w:szCs w:val="21"/>
              </w:rPr>
              <w:t>2</w:t>
            </w:r>
            <w:r w:rsidRPr="006563AD">
              <w:rPr>
                <w:rFonts w:ascii="ＭＳ 明朝" w:eastAsia="ＭＳ 明朝" w:hAnsi="ＭＳ 明朝" w:hint="eastAsia"/>
                <w:szCs w:val="21"/>
              </w:rPr>
              <w:t>ヵ月半ぶりに緊急事態宣言を全面解除</w:t>
            </w:r>
          </w:p>
        </w:tc>
        <w:tc>
          <w:tcPr>
            <w:tcW w:w="5186" w:type="dxa"/>
            <w:tcBorders>
              <w:top w:val="nil"/>
              <w:bottom w:val="nil"/>
            </w:tcBorders>
          </w:tcPr>
          <w:p w14:paraId="7F07E236" w14:textId="5D4BBA3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6C7E40A7"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42833D6E" w14:textId="7BAA1F82"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3FD87B0E" w14:textId="1ADDB0EB" w:rsidR="00F95366" w:rsidRPr="006563AD" w:rsidRDefault="00F95366" w:rsidP="00F95366">
            <w:pPr>
              <w:autoSpaceDE w:val="0"/>
              <w:autoSpaceDN w:val="0"/>
              <w:spacing w:line="0" w:lineRule="atLeast"/>
              <w:jc w:val="left"/>
              <w:rPr>
                <w:rFonts w:ascii="ＭＳ 明朝" w:eastAsia="ＭＳ 明朝" w:hAnsi="ＭＳ 明朝"/>
                <w:szCs w:val="21"/>
              </w:rPr>
            </w:pPr>
          </w:p>
        </w:tc>
      </w:tr>
      <w:tr w:rsidR="00F95366" w:rsidRPr="006563AD" w14:paraId="699F68A7" w14:textId="77777777" w:rsidTr="00844BAF">
        <w:trPr>
          <w:trHeight w:val="72"/>
        </w:trPr>
        <w:tc>
          <w:tcPr>
            <w:tcW w:w="5187" w:type="dxa"/>
            <w:tcBorders>
              <w:top w:val="nil"/>
              <w:bottom w:val="nil"/>
            </w:tcBorders>
          </w:tcPr>
          <w:p w14:paraId="2A85D0CD" w14:textId="3EEC83C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2</w:t>
            </w:r>
            <w:r w:rsidRPr="006563AD">
              <w:rPr>
                <w:rFonts w:ascii="ＭＳ 明朝" w:eastAsia="ＭＳ 明朝" w:hAnsi="ＭＳ 明朝"/>
                <w:szCs w:val="21"/>
              </w:rPr>
              <w:t>3</w:t>
            </w:r>
            <w:r w:rsidRPr="006563AD">
              <w:rPr>
                <w:rFonts w:ascii="ＭＳ 明朝" w:eastAsia="ＭＳ 明朝" w:hAnsi="ＭＳ 明朝" w:hint="eastAsia"/>
                <w:szCs w:val="21"/>
              </w:rPr>
              <w:t xml:space="preserve">　国土交通省　2021年1月1日時点の公示地価を発表、商業・工業・住宅の全用途平均が前年比マイナス0.5％と6年ぶりに下落に転じる</w:t>
            </w:r>
          </w:p>
        </w:tc>
        <w:tc>
          <w:tcPr>
            <w:tcW w:w="5186" w:type="dxa"/>
            <w:tcBorders>
              <w:top w:val="nil"/>
              <w:bottom w:val="nil"/>
            </w:tcBorders>
          </w:tcPr>
          <w:p w14:paraId="6AA8035D" w14:textId="2E1FEDD1"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4A95FE25"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072084B8" w14:textId="77777777" w:rsidR="00F95366" w:rsidRPr="006563AD" w:rsidRDefault="00F95366" w:rsidP="00F95366">
            <w:pPr>
              <w:autoSpaceDE w:val="0"/>
              <w:autoSpaceDN w:val="0"/>
              <w:spacing w:line="0" w:lineRule="atLeast"/>
              <w:ind w:left="840" w:hangingChars="400" w:hanging="840"/>
              <w:jc w:val="left"/>
              <w:rPr>
                <w:rFonts w:ascii="ＭＳ 明朝" w:eastAsia="ＭＳ 明朝" w:hAnsi="ＭＳ 明朝"/>
                <w:szCs w:val="21"/>
              </w:rPr>
            </w:pPr>
            <w:r w:rsidRPr="006563AD">
              <w:rPr>
                <w:rFonts w:ascii="ＭＳ 明朝" w:eastAsia="ＭＳ 明朝" w:hAnsi="ＭＳ 明朝" w:hint="eastAsia"/>
                <w:szCs w:val="21"/>
              </w:rPr>
              <w:t>23　国土交通省　2021年1月1日時点の公示地価を発</w:t>
            </w:r>
          </w:p>
          <w:p w14:paraId="440D7385" w14:textId="77777777" w:rsidR="00F95366" w:rsidRPr="006563AD" w:rsidRDefault="00F95366" w:rsidP="00F95366">
            <w:pPr>
              <w:autoSpaceDE w:val="0"/>
              <w:autoSpaceDN w:val="0"/>
              <w:spacing w:line="0" w:lineRule="atLeast"/>
              <w:ind w:leftChars="200" w:left="840" w:hangingChars="200" w:hanging="420"/>
              <w:jc w:val="left"/>
              <w:rPr>
                <w:rFonts w:ascii="ＭＳ 明朝" w:eastAsia="ＭＳ 明朝" w:hAnsi="ＭＳ 明朝"/>
                <w:szCs w:val="21"/>
              </w:rPr>
            </w:pPr>
            <w:r w:rsidRPr="006563AD">
              <w:rPr>
                <w:rFonts w:ascii="ＭＳ 明朝" w:eastAsia="ＭＳ 明朝" w:hAnsi="ＭＳ 明朝" w:hint="eastAsia"/>
                <w:szCs w:val="21"/>
              </w:rPr>
              <w:t>表、県内の商業・工業・住宅の全用途平均が前年</w:t>
            </w:r>
          </w:p>
          <w:p w14:paraId="7426441F" w14:textId="34F6BA6D"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比マイナス1.0％、下落は29年連続</w:t>
            </w:r>
          </w:p>
          <w:p w14:paraId="498B4D72" w14:textId="5713ABF4" w:rsidR="00F95366" w:rsidRPr="006563AD" w:rsidRDefault="00F95366" w:rsidP="00F95366">
            <w:pPr>
              <w:autoSpaceDE w:val="0"/>
              <w:autoSpaceDN w:val="0"/>
              <w:spacing w:line="0" w:lineRule="atLeast"/>
              <w:ind w:leftChars="50" w:left="420" w:hangingChars="150" w:hanging="315"/>
              <w:jc w:val="left"/>
              <w:rPr>
                <w:rFonts w:ascii="ＭＳ 明朝" w:eastAsia="ＭＳ 明朝" w:hAnsi="ＭＳ 明朝"/>
                <w:kern w:val="0"/>
                <w:szCs w:val="21"/>
              </w:rPr>
            </w:pPr>
            <w:r w:rsidRPr="006563AD">
              <w:rPr>
                <w:rFonts w:ascii="ＭＳ 明朝" w:eastAsia="ＭＳ 明朝" w:hAnsi="ＭＳ 明朝" w:hint="eastAsia"/>
                <w:kern w:val="0"/>
                <w:szCs w:val="21"/>
              </w:rPr>
              <w:t>･　気象庁</w:t>
            </w:r>
            <w:r w:rsidRPr="006563AD">
              <w:rPr>
                <w:rFonts w:asciiTheme="minorEastAsia" w:hAnsiTheme="minorEastAsia" w:hint="eastAsia"/>
                <w:kern w:val="0"/>
              </w:rPr>
              <w:t xml:space="preserve">　浅間山の噴火警戒レベルを</w:t>
            </w:r>
            <w:r w:rsidRPr="006563AD">
              <w:rPr>
                <w:rFonts w:asciiTheme="minorEastAsia" w:hAnsiTheme="minorEastAsia"/>
                <w:kern w:val="0"/>
              </w:rPr>
              <w:t>1</w:t>
            </w:r>
            <w:r w:rsidRPr="006563AD">
              <w:rPr>
                <w:rFonts w:asciiTheme="minorEastAsia" w:hAnsiTheme="minorEastAsia" w:hint="eastAsia"/>
                <w:kern w:val="0"/>
              </w:rPr>
              <w:t>から</w:t>
            </w:r>
            <w:r w:rsidRPr="006563AD">
              <w:rPr>
                <w:rFonts w:asciiTheme="minorEastAsia" w:hAnsiTheme="minorEastAsia"/>
                <w:kern w:val="0"/>
              </w:rPr>
              <w:t>2</w:t>
            </w:r>
            <w:r w:rsidRPr="006563AD">
              <w:rPr>
                <w:rFonts w:asciiTheme="minorEastAsia" w:hAnsiTheme="minorEastAsia" w:hint="eastAsia"/>
                <w:kern w:val="0"/>
              </w:rPr>
              <w:t>に引上げ</w:t>
            </w:r>
          </w:p>
          <w:p w14:paraId="768FBFBE" w14:textId="4F7C71CA" w:rsidR="00F95366" w:rsidRPr="006563AD" w:rsidRDefault="00F95366" w:rsidP="00F95366">
            <w:pPr>
              <w:autoSpaceDE w:val="0"/>
              <w:autoSpaceDN w:val="0"/>
              <w:spacing w:line="0" w:lineRule="atLeast"/>
              <w:ind w:firstLineChars="50" w:firstLine="105"/>
              <w:jc w:val="left"/>
              <w:rPr>
                <w:rFonts w:ascii="ＭＳ 明朝" w:eastAsia="ＭＳ 明朝" w:hAnsi="ＭＳ 明朝"/>
                <w:szCs w:val="21"/>
              </w:rPr>
            </w:pPr>
            <w:r w:rsidRPr="006563AD">
              <w:rPr>
                <w:rFonts w:ascii="ＭＳ 明朝" w:eastAsia="ＭＳ 明朝" w:hAnsi="ＭＳ 明朝" w:hint="eastAsia"/>
                <w:kern w:val="0"/>
                <w:szCs w:val="21"/>
              </w:rPr>
              <w:t xml:space="preserve">･　</w:t>
            </w:r>
            <w:r w:rsidRPr="006563AD">
              <w:rPr>
                <w:rFonts w:ascii="ＭＳ 明朝" w:eastAsia="ＭＳ 明朝" w:hAnsi="ＭＳ 明朝" w:hint="eastAsia"/>
                <w:szCs w:val="21"/>
              </w:rPr>
              <w:t>県　新型コロナウイルス感染症対策で独自に運</w:t>
            </w:r>
          </w:p>
          <w:p w14:paraId="59DCA4BA" w14:textId="0A119639"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用している警戒度について、伊勢崎・大泉両市町</w:t>
            </w:r>
          </w:p>
          <w:p w14:paraId="7743B8D7" w14:textId="0CD2B0A0" w:rsidR="00F95366" w:rsidRPr="006563AD" w:rsidRDefault="00F95366" w:rsidP="00F95366">
            <w:pPr>
              <w:autoSpaceDE w:val="0"/>
              <w:autoSpaceDN w:val="0"/>
              <w:spacing w:line="0" w:lineRule="atLeast"/>
              <w:ind w:leftChars="200" w:left="420"/>
              <w:jc w:val="left"/>
              <w:rPr>
                <w:rFonts w:ascii="ＭＳ 明朝" w:eastAsia="ＭＳ 明朝" w:hAnsi="ＭＳ 明朝"/>
                <w:szCs w:val="21"/>
              </w:rPr>
            </w:pPr>
            <w:r w:rsidRPr="006563AD">
              <w:rPr>
                <w:rFonts w:ascii="ＭＳ 明朝" w:eastAsia="ＭＳ 明朝" w:hAnsi="ＭＳ 明朝" w:hint="eastAsia"/>
                <w:szCs w:val="21"/>
              </w:rPr>
              <w:t>を4から3に、残る太田市以外</w:t>
            </w:r>
            <w:r w:rsidR="00EC7D27">
              <w:rPr>
                <w:rFonts w:ascii="ＭＳ 明朝" w:eastAsia="ＭＳ 明朝" w:hAnsi="ＭＳ 明朝" w:hint="eastAsia"/>
                <w:szCs w:val="21"/>
              </w:rPr>
              <w:t>の32市町村</w:t>
            </w:r>
            <w:r w:rsidRPr="006563AD">
              <w:rPr>
                <w:rFonts w:ascii="ＭＳ 明朝" w:eastAsia="ＭＳ 明朝" w:hAnsi="ＭＳ 明朝" w:hint="eastAsia"/>
                <w:szCs w:val="21"/>
              </w:rPr>
              <w:t>を3から2に引き下げ</w:t>
            </w:r>
          </w:p>
        </w:tc>
        <w:tc>
          <w:tcPr>
            <w:tcW w:w="5186" w:type="dxa"/>
            <w:tcBorders>
              <w:top w:val="nil"/>
              <w:bottom w:val="nil"/>
            </w:tcBorders>
          </w:tcPr>
          <w:p w14:paraId="53409DF3" w14:textId="0B7406DC"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hint="eastAsia"/>
                <w:szCs w:val="21"/>
              </w:rPr>
              <w:t>23　後継者育成支援事業</w:t>
            </w:r>
          </w:p>
          <w:p w14:paraId="70F8513C" w14:textId="77777777"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(群馬県旅館ホテル生活衛生</w:t>
            </w:r>
            <w:r w:rsidRPr="006563AD">
              <w:rPr>
                <w:rFonts w:ascii="ＭＳ 明朝" w:eastAsia="ＭＳ 明朝" w:hAnsi="ＭＳ 明朝"/>
                <w:szCs w:val="21"/>
              </w:rPr>
              <w:t>(</w:t>
            </w:r>
            <w:r w:rsidRPr="006563AD">
              <w:rPr>
                <w:rFonts w:ascii="ＭＳ 明朝" w:eastAsia="ＭＳ 明朝" w:hAnsi="ＭＳ 明朝" w:hint="eastAsia"/>
                <w:szCs w:val="21"/>
              </w:rPr>
              <w:t>同</w:t>
            </w:r>
            <w:r w:rsidRPr="006563AD">
              <w:rPr>
                <w:rFonts w:ascii="ＭＳ 明朝" w:eastAsia="ＭＳ 明朝" w:hAnsi="ＭＳ 明朝"/>
                <w:szCs w:val="21"/>
              </w:rPr>
              <w:t>)</w:t>
            </w:r>
            <w:r w:rsidRPr="006563AD">
              <w:rPr>
                <w:rFonts w:ascii="ＭＳ 明朝" w:eastAsia="ＭＳ 明朝" w:hAnsi="ＭＳ 明朝" w:hint="eastAsia"/>
                <w:szCs w:val="21"/>
              </w:rPr>
              <w:t>青年部</w:t>
            </w:r>
            <w:r w:rsidRPr="006563AD">
              <w:rPr>
                <w:rFonts w:ascii="ＭＳ 明朝" w:eastAsia="ＭＳ 明朝" w:hAnsi="ＭＳ 明朝"/>
                <w:szCs w:val="21"/>
              </w:rPr>
              <w:t>)</w:t>
            </w:r>
          </w:p>
          <w:p w14:paraId="19EB0EB1" w14:textId="01516276" w:rsidR="00F95366" w:rsidRPr="006563AD" w:rsidRDefault="00F95366" w:rsidP="00F95366">
            <w:pPr>
              <w:autoSpaceDE w:val="0"/>
              <w:autoSpaceDN w:val="0"/>
              <w:spacing w:line="0" w:lineRule="atLeast"/>
              <w:ind w:leftChars="200" w:left="525" w:hangingChars="50" w:hanging="105"/>
              <w:jc w:val="left"/>
              <w:rPr>
                <w:rFonts w:ascii="ＭＳ 明朝" w:eastAsia="ＭＳ 明朝" w:hAnsi="ＭＳ 明朝"/>
                <w:szCs w:val="21"/>
              </w:rPr>
            </w:pPr>
            <w:r w:rsidRPr="006563AD">
              <w:rPr>
                <w:rFonts w:ascii="ＭＳ 明朝" w:eastAsia="ＭＳ 明朝" w:hAnsi="ＭＳ 明朝"/>
                <w:szCs w:val="21"/>
              </w:rPr>
              <w:t>(</w:t>
            </w:r>
            <w:r w:rsidRPr="006563AD">
              <w:rPr>
                <w:rFonts w:ascii="ＭＳ 明朝" w:eastAsia="ＭＳ 明朝" w:hAnsi="ＭＳ 明朝" w:hint="eastAsia"/>
                <w:szCs w:val="21"/>
              </w:rPr>
              <w:t>於：前橋市「組合事務所」</w:t>
            </w:r>
            <w:r w:rsidRPr="006563AD">
              <w:rPr>
                <w:rFonts w:ascii="ＭＳ 明朝" w:eastAsia="ＭＳ 明朝" w:hAnsi="ＭＳ 明朝"/>
                <w:szCs w:val="21"/>
              </w:rPr>
              <w:t>)</w:t>
            </w:r>
          </w:p>
        </w:tc>
      </w:tr>
      <w:tr w:rsidR="00F95366" w:rsidRPr="006563AD" w14:paraId="2008D613" w14:textId="77777777" w:rsidTr="0023230A">
        <w:trPr>
          <w:trHeight w:val="110"/>
        </w:trPr>
        <w:tc>
          <w:tcPr>
            <w:tcW w:w="5187" w:type="dxa"/>
            <w:tcBorders>
              <w:top w:val="nil"/>
              <w:bottom w:val="nil"/>
            </w:tcBorders>
            <w:shd w:val="clear" w:color="auto" w:fill="auto"/>
          </w:tcPr>
          <w:p w14:paraId="48746433" w14:textId="6E913243" w:rsidR="00F95366" w:rsidRPr="006563AD" w:rsidRDefault="00EC7D27" w:rsidP="00F95366">
            <w:pPr>
              <w:autoSpaceDE w:val="0"/>
              <w:autoSpaceDN w:val="0"/>
              <w:spacing w:line="0" w:lineRule="atLeast"/>
              <w:ind w:left="420" w:hangingChars="200" w:hanging="420"/>
              <w:jc w:val="left"/>
              <w:rPr>
                <w:rFonts w:ascii="ＭＳ 明朝" w:eastAsia="ＭＳ 明朝" w:hAnsi="ＭＳ 明朝"/>
                <w:szCs w:val="21"/>
              </w:rPr>
            </w:pPr>
            <w:r>
              <w:rPr>
                <w:rFonts w:ascii="ＭＳ 明朝" w:eastAsia="ＭＳ 明朝" w:hAnsi="ＭＳ 明朝" w:hint="eastAsia"/>
                <w:szCs w:val="21"/>
              </w:rPr>
              <w:t>25　東京五輪　福島県から聖火リレースタート</w:t>
            </w:r>
          </w:p>
        </w:tc>
        <w:tc>
          <w:tcPr>
            <w:tcW w:w="5186" w:type="dxa"/>
            <w:tcBorders>
              <w:top w:val="nil"/>
              <w:bottom w:val="nil"/>
            </w:tcBorders>
          </w:tcPr>
          <w:p w14:paraId="3434DD75" w14:textId="7AE1B8ED"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25　全国中央会　2月の中小企業月次景況調査を発表、DI値(前年同月比)は9指標すべてが改善</w:t>
            </w:r>
          </w:p>
        </w:tc>
        <w:tc>
          <w:tcPr>
            <w:tcW w:w="1596" w:type="dxa"/>
            <w:tcBorders>
              <w:top w:val="nil"/>
              <w:bottom w:val="nil"/>
            </w:tcBorders>
          </w:tcPr>
          <w:p w14:paraId="6B209EAE"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5D74567F" w14:textId="453E93D1"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24B69648" w14:textId="788EA3FB"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hint="eastAsia"/>
                <w:szCs w:val="21"/>
              </w:rPr>
              <w:t>25　技術・サービス技能向上支援事業</w:t>
            </w:r>
          </w:p>
          <w:p w14:paraId="0BB00620" w14:textId="77777777" w:rsidR="00F95366" w:rsidRPr="006563AD" w:rsidRDefault="00F95366" w:rsidP="00F95366">
            <w:pPr>
              <w:autoSpaceDE w:val="0"/>
              <w:autoSpaceDN w:val="0"/>
              <w:spacing w:line="0" w:lineRule="atLeast"/>
              <w:ind w:leftChars="200" w:left="420"/>
              <w:jc w:val="left"/>
              <w:rPr>
                <w:rFonts w:ascii="ＭＳ 明朝" w:eastAsia="ＭＳ 明朝" w:hAnsi="ＭＳ 明朝"/>
                <w:szCs w:val="21"/>
              </w:rPr>
            </w:pPr>
            <w:r w:rsidRPr="006563AD">
              <w:rPr>
                <w:rFonts w:ascii="ＭＳ 明朝" w:eastAsia="ＭＳ 明朝" w:hAnsi="ＭＳ 明朝" w:hint="eastAsia"/>
                <w:szCs w:val="21"/>
              </w:rPr>
              <w:t>(エスピーシー関越理美容事業(協)</w:t>
            </w:r>
            <w:r w:rsidRPr="006563AD">
              <w:rPr>
                <w:rFonts w:ascii="ＭＳ 明朝" w:eastAsia="ＭＳ 明朝" w:hAnsi="ＭＳ 明朝"/>
                <w:szCs w:val="21"/>
              </w:rPr>
              <w:t>)</w:t>
            </w:r>
          </w:p>
          <w:p w14:paraId="1FD741ED" w14:textId="7AE7B56A"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(於：前橋市「組合事務所」)</w:t>
            </w:r>
          </w:p>
        </w:tc>
      </w:tr>
      <w:tr w:rsidR="00F95366" w:rsidRPr="006563AD" w14:paraId="66023CBE" w14:textId="77777777" w:rsidTr="0023230A">
        <w:trPr>
          <w:trHeight w:val="110"/>
        </w:trPr>
        <w:tc>
          <w:tcPr>
            <w:tcW w:w="5187" w:type="dxa"/>
            <w:tcBorders>
              <w:top w:val="nil"/>
              <w:bottom w:val="nil"/>
            </w:tcBorders>
            <w:shd w:val="clear" w:color="auto" w:fill="auto"/>
          </w:tcPr>
          <w:p w14:paraId="17E1411C" w14:textId="7BC8D7E2"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26　国会　2021年度予算が可決・成立、一般会計総額は前年度比3.8％増の106兆6097億円、9年連続で過去最大を更新</w:t>
            </w:r>
          </w:p>
        </w:tc>
        <w:tc>
          <w:tcPr>
            <w:tcW w:w="5186" w:type="dxa"/>
            <w:tcBorders>
              <w:top w:val="nil"/>
              <w:bottom w:val="nil"/>
            </w:tcBorders>
          </w:tcPr>
          <w:p w14:paraId="378B7E87" w14:textId="44886EA9"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1596" w:type="dxa"/>
            <w:tcBorders>
              <w:top w:val="nil"/>
              <w:bottom w:val="nil"/>
            </w:tcBorders>
          </w:tcPr>
          <w:p w14:paraId="7D81D316"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788BEF38" w14:textId="252A97B9"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2</w:t>
            </w:r>
            <w:r w:rsidRPr="006563AD">
              <w:rPr>
                <w:rFonts w:ascii="ＭＳ 明朝" w:eastAsia="ＭＳ 明朝" w:hAnsi="ＭＳ 明朝"/>
                <w:szCs w:val="21"/>
              </w:rPr>
              <w:t>6</w:t>
            </w:r>
            <w:r w:rsidRPr="006563AD">
              <w:rPr>
                <w:rFonts w:ascii="ＭＳ 明朝" w:eastAsia="ＭＳ 明朝" w:hAnsi="ＭＳ 明朝" w:hint="eastAsia"/>
                <w:szCs w:val="21"/>
              </w:rPr>
              <w:t xml:space="preserve">　県　県内宿泊施設に泊まった県民の宿泊費を補助する県事業「愛郷ぐんまプロジェクト」第2弾を開始(～5月31日</w:t>
            </w:r>
            <w:r w:rsidRPr="006563AD">
              <w:rPr>
                <w:rFonts w:ascii="ＭＳ 明朝" w:eastAsia="ＭＳ 明朝" w:hAnsi="ＭＳ 明朝"/>
                <w:szCs w:val="21"/>
              </w:rPr>
              <w:t>)</w:t>
            </w:r>
          </w:p>
        </w:tc>
        <w:tc>
          <w:tcPr>
            <w:tcW w:w="5186" w:type="dxa"/>
            <w:tcBorders>
              <w:top w:val="nil"/>
              <w:bottom w:val="nil"/>
            </w:tcBorders>
          </w:tcPr>
          <w:p w14:paraId="75356AAB" w14:textId="77777777"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szCs w:val="21"/>
              </w:rPr>
              <w:t>26</w:t>
            </w:r>
            <w:r w:rsidRPr="006563AD">
              <w:rPr>
                <w:rFonts w:ascii="ＭＳ 明朝" w:eastAsia="ＭＳ 明朝" w:hAnsi="ＭＳ 明朝" w:hint="eastAsia"/>
                <w:szCs w:val="21"/>
              </w:rPr>
              <w:t xml:space="preserve">　正副会長会議</w:t>
            </w:r>
          </w:p>
          <w:p w14:paraId="1D4A0900" w14:textId="77777777" w:rsidR="00F95366" w:rsidRPr="006563AD" w:rsidRDefault="00F95366" w:rsidP="00F95366">
            <w:pPr>
              <w:autoSpaceDE w:val="0"/>
              <w:autoSpaceDN w:val="0"/>
              <w:spacing w:line="0" w:lineRule="atLeast"/>
              <w:ind w:firstLineChars="200" w:firstLine="420"/>
              <w:jc w:val="left"/>
              <w:rPr>
                <w:rFonts w:ascii="ＭＳ 明朝" w:eastAsia="ＭＳ 明朝" w:hAnsi="ＭＳ 明朝"/>
                <w:szCs w:val="21"/>
              </w:rPr>
            </w:pPr>
            <w:r w:rsidRPr="006563AD">
              <w:rPr>
                <w:rFonts w:ascii="ＭＳ 明朝" w:eastAsia="ＭＳ 明朝" w:hAnsi="ＭＳ 明朝" w:hint="eastAsia"/>
                <w:szCs w:val="21"/>
              </w:rPr>
              <w:t>(於：前橋市「中小企業会館」)</w:t>
            </w:r>
          </w:p>
          <w:p w14:paraId="1226E596" w14:textId="02583A60" w:rsidR="00F95366" w:rsidRPr="006563AD" w:rsidRDefault="00F95366" w:rsidP="00F95366">
            <w:pPr>
              <w:autoSpaceDE w:val="0"/>
              <w:autoSpaceDN w:val="0"/>
              <w:spacing w:line="0" w:lineRule="atLeast"/>
              <w:jc w:val="left"/>
              <w:rPr>
                <w:rFonts w:ascii="ＭＳ 明朝" w:eastAsia="ＭＳ 明朝" w:hAnsi="ＭＳ 明朝"/>
                <w:kern w:val="0"/>
                <w:szCs w:val="21"/>
              </w:rPr>
            </w:pPr>
            <w:r w:rsidRPr="006563AD">
              <w:rPr>
                <w:rFonts w:ascii="ＭＳ 明朝" w:eastAsia="ＭＳ 明朝" w:hAnsi="ＭＳ 明朝" w:hint="eastAsia"/>
                <w:szCs w:val="21"/>
              </w:rPr>
              <w:t xml:space="preserve"> </w:t>
            </w:r>
            <w:r w:rsidRPr="006563AD">
              <w:rPr>
                <w:rFonts w:ascii="ＭＳ 明朝" w:eastAsia="ＭＳ 明朝" w:hAnsi="ＭＳ 明朝" w:hint="eastAsia"/>
                <w:kern w:val="0"/>
                <w:szCs w:val="21"/>
              </w:rPr>
              <w:t>･　県商店街(振)連合会</w:t>
            </w:r>
            <w:r w:rsidR="004774E0">
              <w:rPr>
                <w:rFonts w:ascii="ＭＳ 明朝" w:eastAsia="ＭＳ 明朝" w:hAnsi="ＭＳ 明朝" w:hint="eastAsia"/>
                <w:kern w:val="0"/>
                <w:szCs w:val="21"/>
              </w:rPr>
              <w:t xml:space="preserve">　</w:t>
            </w:r>
            <w:r w:rsidRPr="006563AD">
              <w:rPr>
                <w:rFonts w:ascii="ＭＳ 明朝" w:eastAsia="ＭＳ 明朝" w:hAnsi="ＭＳ 明朝" w:hint="eastAsia"/>
                <w:kern w:val="0"/>
                <w:szCs w:val="21"/>
              </w:rPr>
              <w:t>青年部研修会</w:t>
            </w:r>
          </w:p>
          <w:p w14:paraId="2B653DD7" w14:textId="5B82CBD2" w:rsidR="00F95366" w:rsidRPr="006563AD" w:rsidRDefault="00F95366" w:rsidP="00F95366">
            <w:pPr>
              <w:autoSpaceDE w:val="0"/>
              <w:autoSpaceDN w:val="0"/>
              <w:spacing w:line="0" w:lineRule="atLeast"/>
              <w:jc w:val="left"/>
              <w:rPr>
                <w:rFonts w:ascii="ＭＳ 明朝" w:eastAsia="ＭＳ 明朝" w:hAnsi="ＭＳ 明朝"/>
                <w:szCs w:val="21"/>
              </w:rPr>
            </w:pPr>
            <w:r w:rsidRPr="006563AD">
              <w:rPr>
                <w:rFonts w:ascii="ＭＳ 明朝" w:eastAsia="ＭＳ 明朝" w:hAnsi="ＭＳ 明朝" w:hint="eastAsia"/>
                <w:kern w:val="0"/>
                <w:szCs w:val="21"/>
              </w:rPr>
              <w:t xml:space="preserve">　　(於：桐生市「桐生商工会議所」</w:t>
            </w:r>
            <w:r w:rsidRPr="006563AD">
              <w:rPr>
                <w:rFonts w:ascii="ＭＳ 明朝" w:eastAsia="ＭＳ 明朝" w:hAnsi="ＭＳ 明朝"/>
                <w:kern w:val="0"/>
                <w:szCs w:val="21"/>
              </w:rPr>
              <w:t>)</w:t>
            </w:r>
          </w:p>
        </w:tc>
      </w:tr>
      <w:tr w:rsidR="00F95366" w:rsidRPr="006563AD" w14:paraId="5F6EF430" w14:textId="77777777" w:rsidTr="0023230A">
        <w:trPr>
          <w:trHeight w:val="110"/>
        </w:trPr>
        <w:tc>
          <w:tcPr>
            <w:tcW w:w="5187" w:type="dxa"/>
            <w:tcBorders>
              <w:top w:val="nil"/>
              <w:bottom w:val="nil"/>
            </w:tcBorders>
            <w:shd w:val="clear" w:color="auto" w:fill="auto"/>
          </w:tcPr>
          <w:p w14:paraId="504D04C5" w14:textId="3F664A68"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35BCE1F1" w14:textId="2D0AC7C6"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1596" w:type="dxa"/>
            <w:tcBorders>
              <w:top w:val="nil"/>
              <w:bottom w:val="nil"/>
            </w:tcBorders>
          </w:tcPr>
          <w:p w14:paraId="2A34B55E"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431E9052" w14:textId="48FC0A87"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2</w:t>
            </w:r>
            <w:r w:rsidRPr="006563AD">
              <w:rPr>
                <w:rFonts w:ascii="ＭＳ 明朝" w:eastAsia="ＭＳ 明朝" w:hAnsi="ＭＳ 明朝"/>
                <w:szCs w:val="21"/>
              </w:rPr>
              <w:t>8</w:t>
            </w:r>
            <w:r w:rsidRPr="006563AD">
              <w:rPr>
                <w:rFonts w:ascii="ＭＳ 明朝" w:eastAsia="ＭＳ 明朝" w:hAnsi="ＭＳ 明朝" w:hint="eastAsia"/>
                <w:szCs w:val="21"/>
              </w:rPr>
              <w:t xml:space="preserve">　館林市長選　新人の多田善洋氏が初当選</w:t>
            </w:r>
          </w:p>
        </w:tc>
        <w:tc>
          <w:tcPr>
            <w:tcW w:w="5186" w:type="dxa"/>
            <w:tcBorders>
              <w:top w:val="nil"/>
              <w:bottom w:val="nil"/>
            </w:tcBorders>
          </w:tcPr>
          <w:p w14:paraId="069363F9" w14:textId="2AEE29A5" w:rsidR="00F95366" w:rsidRPr="006563AD" w:rsidRDefault="00F95366" w:rsidP="00F95366">
            <w:pPr>
              <w:autoSpaceDE w:val="0"/>
              <w:autoSpaceDN w:val="0"/>
              <w:spacing w:line="0" w:lineRule="atLeast"/>
              <w:jc w:val="left"/>
              <w:rPr>
                <w:rFonts w:ascii="ＭＳ 明朝" w:eastAsia="ＭＳ 明朝" w:hAnsi="ＭＳ 明朝"/>
                <w:szCs w:val="21"/>
              </w:rPr>
            </w:pPr>
          </w:p>
        </w:tc>
      </w:tr>
      <w:tr w:rsidR="00EC7D27" w:rsidRPr="006563AD" w14:paraId="7AA8B36E" w14:textId="77777777" w:rsidTr="0023230A">
        <w:trPr>
          <w:trHeight w:val="110"/>
        </w:trPr>
        <w:tc>
          <w:tcPr>
            <w:tcW w:w="5187" w:type="dxa"/>
            <w:tcBorders>
              <w:top w:val="nil"/>
              <w:bottom w:val="nil"/>
            </w:tcBorders>
            <w:shd w:val="clear" w:color="auto" w:fill="auto"/>
          </w:tcPr>
          <w:p w14:paraId="48D41A33" w14:textId="77777777" w:rsidR="00EC7D27" w:rsidRPr="006563AD" w:rsidRDefault="00EC7D27" w:rsidP="00F95366">
            <w:pPr>
              <w:autoSpaceDE w:val="0"/>
              <w:autoSpaceDN w:val="0"/>
              <w:spacing w:line="0" w:lineRule="atLeast"/>
              <w:ind w:left="420" w:hangingChars="200" w:hanging="420"/>
              <w:jc w:val="left"/>
              <w:rPr>
                <w:rFonts w:ascii="ＭＳ 明朝" w:eastAsia="ＭＳ 明朝" w:hAnsi="ＭＳ 明朝"/>
                <w:szCs w:val="21"/>
              </w:rPr>
            </w:pPr>
          </w:p>
        </w:tc>
        <w:tc>
          <w:tcPr>
            <w:tcW w:w="5186" w:type="dxa"/>
            <w:tcBorders>
              <w:top w:val="nil"/>
              <w:bottom w:val="nil"/>
            </w:tcBorders>
          </w:tcPr>
          <w:p w14:paraId="0BFDFCF5" w14:textId="77777777" w:rsidR="00EC7D27" w:rsidRPr="006563AD" w:rsidRDefault="00EC7D27" w:rsidP="00F95366">
            <w:pPr>
              <w:autoSpaceDE w:val="0"/>
              <w:autoSpaceDN w:val="0"/>
              <w:spacing w:line="0" w:lineRule="atLeast"/>
              <w:jc w:val="left"/>
              <w:rPr>
                <w:rFonts w:ascii="ＭＳ 明朝" w:eastAsia="ＭＳ 明朝" w:hAnsi="ＭＳ 明朝"/>
                <w:szCs w:val="21"/>
              </w:rPr>
            </w:pPr>
          </w:p>
        </w:tc>
        <w:tc>
          <w:tcPr>
            <w:tcW w:w="1596" w:type="dxa"/>
            <w:tcBorders>
              <w:top w:val="nil"/>
              <w:bottom w:val="nil"/>
            </w:tcBorders>
          </w:tcPr>
          <w:p w14:paraId="29DE0218" w14:textId="77777777" w:rsidR="00EC7D27" w:rsidRPr="006563AD" w:rsidRDefault="00EC7D27" w:rsidP="00F95366">
            <w:pPr>
              <w:autoSpaceDE w:val="0"/>
              <w:autoSpaceDN w:val="0"/>
              <w:spacing w:line="0" w:lineRule="atLeast"/>
              <w:jc w:val="left"/>
              <w:rPr>
                <w:rFonts w:ascii="ＭＳ 明朝" w:eastAsia="ＭＳ 明朝" w:hAnsi="ＭＳ 明朝"/>
                <w:szCs w:val="21"/>
              </w:rPr>
            </w:pPr>
          </w:p>
        </w:tc>
        <w:tc>
          <w:tcPr>
            <w:tcW w:w="5186" w:type="dxa"/>
            <w:tcBorders>
              <w:top w:val="nil"/>
              <w:bottom w:val="nil"/>
            </w:tcBorders>
          </w:tcPr>
          <w:p w14:paraId="45032A4F" w14:textId="1A88E8B0" w:rsidR="00EC7D27" w:rsidRPr="006563AD" w:rsidRDefault="00EC7D27" w:rsidP="00F95366">
            <w:pPr>
              <w:autoSpaceDE w:val="0"/>
              <w:autoSpaceDN w:val="0"/>
              <w:spacing w:line="0" w:lineRule="atLeast"/>
              <w:ind w:left="420" w:hangingChars="200" w:hanging="420"/>
              <w:jc w:val="left"/>
              <w:rPr>
                <w:rFonts w:ascii="ＭＳ 明朝" w:eastAsia="ＭＳ 明朝" w:hAnsi="ＭＳ 明朝"/>
                <w:szCs w:val="21"/>
              </w:rPr>
            </w:pPr>
            <w:r>
              <w:rPr>
                <w:rFonts w:ascii="ＭＳ 明朝" w:eastAsia="ＭＳ 明朝" w:hAnsi="ＭＳ 明朝" w:hint="eastAsia"/>
                <w:szCs w:val="21"/>
              </w:rPr>
              <w:t>30　東京五輪　聖火リレーを栃木県から引き継ぎ本県でスタート、2日間で15市町村を173人で繋ぐ</w:t>
            </w:r>
          </w:p>
        </w:tc>
        <w:tc>
          <w:tcPr>
            <w:tcW w:w="5186" w:type="dxa"/>
            <w:tcBorders>
              <w:top w:val="nil"/>
              <w:bottom w:val="nil"/>
            </w:tcBorders>
          </w:tcPr>
          <w:p w14:paraId="257AFF81" w14:textId="77777777" w:rsidR="00EC7D27" w:rsidRPr="006563AD" w:rsidRDefault="00EC7D27" w:rsidP="00F95366">
            <w:pPr>
              <w:autoSpaceDE w:val="0"/>
              <w:autoSpaceDN w:val="0"/>
              <w:spacing w:line="0" w:lineRule="atLeast"/>
              <w:jc w:val="left"/>
              <w:rPr>
                <w:rFonts w:ascii="ＭＳ 明朝" w:eastAsia="ＭＳ 明朝" w:hAnsi="ＭＳ 明朝"/>
                <w:szCs w:val="21"/>
              </w:rPr>
            </w:pPr>
          </w:p>
        </w:tc>
      </w:tr>
      <w:tr w:rsidR="00F95366" w:rsidRPr="006563AD" w14:paraId="6C30919F" w14:textId="77777777" w:rsidTr="00126830">
        <w:trPr>
          <w:trHeight w:val="110"/>
        </w:trPr>
        <w:tc>
          <w:tcPr>
            <w:tcW w:w="5187" w:type="dxa"/>
            <w:tcBorders>
              <w:top w:val="nil"/>
              <w:bottom w:val="single" w:sz="4" w:space="0" w:color="auto"/>
            </w:tcBorders>
            <w:shd w:val="clear" w:color="auto" w:fill="auto"/>
          </w:tcPr>
          <w:p w14:paraId="71CCE6DE" w14:textId="27503261"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3</w:t>
            </w:r>
            <w:r w:rsidRPr="006563AD">
              <w:rPr>
                <w:rFonts w:ascii="ＭＳ 明朝" w:eastAsia="ＭＳ 明朝" w:hAnsi="ＭＳ 明朝"/>
                <w:szCs w:val="21"/>
              </w:rPr>
              <w:t>1</w:t>
            </w:r>
            <w:r w:rsidRPr="006563AD">
              <w:rPr>
                <w:rFonts w:ascii="ＭＳ 明朝" w:eastAsia="ＭＳ 明朝" w:hAnsi="ＭＳ 明朝" w:hint="eastAsia"/>
                <w:szCs w:val="21"/>
              </w:rPr>
              <w:t xml:space="preserve">　厚生労働省　特定技能の資格で働く外国人の賃金が2020年6月時点で月額17万4600円であったと発表</w:t>
            </w:r>
          </w:p>
        </w:tc>
        <w:tc>
          <w:tcPr>
            <w:tcW w:w="5186" w:type="dxa"/>
            <w:tcBorders>
              <w:top w:val="nil"/>
              <w:bottom w:val="single" w:sz="4" w:space="0" w:color="auto"/>
            </w:tcBorders>
          </w:tcPr>
          <w:p w14:paraId="5CC1C570" w14:textId="13155A41"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1596" w:type="dxa"/>
            <w:tcBorders>
              <w:top w:val="nil"/>
              <w:bottom w:val="single" w:sz="4" w:space="0" w:color="auto"/>
            </w:tcBorders>
          </w:tcPr>
          <w:p w14:paraId="10C03E05" w14:textId="77777777" w:rsidR="00F95366" w:rsidRPr="006563AD" w:rsidRDefault="00F95366" w:rsidP="00F95366">
            <w:pPr>
              <w:autoSpaceDE w:val="0"/>
              <w:autoSpaceDN w:val="0"/>
              <w:spacing w:line="0" w:lineRule="atLeast"/>
              <w:jc w:val="left"/>
              <w:rPr>
                <w:rFonts w:ascii="ＭＳ 明朝" w:eastAsia="ＭＳ 明朝" w:hAnsi="ＭＳ 明朝"/>
                <w:szCs w:val="21"/>
              </w:rPr>
            </w:pPr>
          </w:p>
        </w:tc>
        <w:tc>
          <w:tcPr>
            <w:tcW w:w="5186" w:type="dxa"/>
            <w:tcBorders>
              <w:top w:val="nil"/>
              <w:bottom w:val="single" w:sz="4" w:space="0" w:color="auto"/>
            </w:tcBorders>
          </w:tcPr>
          <w:p w14:paraId="3A18019C" w14:textId="0914BF82" w:rsidR="00F95366" w:rsidRPr="006563AD" w:rsidRDefault="00F95366" w:rsidP="00F95366">
            <w:pPr>
              <w:autoSpaceDE w:val="0"/>
              <w:autoSpaceDN w:val="0"/>
              <w:spacing w:line="0" w:lineRule="atLeast"/>
              <w:ind w:left="420" w:hangingChars="200" w:hanging="420"/>
              <w:jc w:val="left"/>
              <w:rPr>
                <w:rFonts w:ascii="ＭＳ 明朝" w:eastAsia="ＭＳ 明朝" w:hAnsi="ＭＳ 明朝"/>
                <w:szCs w:val="21"/>
              </w:rPr>
            </w:pPr>
            <w:r w:rsidRPr="006563AD">
              <w:rPr>
                <w:rFonts w:ascii="ＭＳ 明朝" w:eastAsia="ＭＳ 明朝" w:hAnsi="ＭＳ 明朝" w:hint="eastAsia"/>
                <w:szCs w:val="21"/>
              </w:rPr>
              <w:t>31　経済産業省　2020年の工場立地動向調査結果(速報)</w:t>
            </w:r>
            <w:r w:rsidR="00EC7D27">
              <w:rPr>
                <w:rFonts w:ascii="ＭＳ 明朝" w:eastAsia="ＭＳ 明朝" w:hAnsi="ＭＳ 明朝" w:hint="eastAsia"/>
                <w:szCs w:val="21"/>
              </w:rPr>
              <w:t>を発表</w:t>
            </w:r>
            <w:r w:rsidRPr="006563AD">
              <w:rPr>
                <w:rFonts w:ascii="ＭＳ 明朝" w:eastAsia="ＭＳ 明朝" w:hAnsi="ＭＳ 明朝" w:hint="eastAsia"/>
                <w:szCs w:val="21"/>
              </w:rPr>
              <w:t>、立地件数で群馬県は前年と同じ全国4位。立地面積では群馬県は6位</w:t>
            </w:r>
          </w:p>
        </w:tc>
        <w:tc>
          <w:tcPr>
            <w:tcW w:w="5186" w:type="dxa"/>
            <w:tcBorders>
              <w:top w:val="nil"/>
              <w:bottom w:val="single" w:sz="4" w:space="0" w:color="auto"/>
            </w:tcBorders>
          </w:tcPr>
          <w:p w14:paraId="46029590" w14:textId="26E17C23" w:rsidR="00F95366" w:rsidRPr="006563AD" w:rsidRDefault="00F95366" w:rsidP="00F95366">
            <w:pPr>
              <w:autoSpaceDE w:val="0"/>
              <w:autoSpaceDN w:val="0"/>
              <w:spacing w:line="0" w:lineRule="atLeast"/>
              <w:jc w:val="left"/>
              <w:rPr>
                <w:rFonts w:ascii="ＭＳ 明朝" w:eastAsia="ＭＳ 明朝" w:hAnsi="ＭＳ 明朝"/>
                <w:szCs w:val="21"/>
              </w:rPr>
            </w:pPr>
          </w:p>
        </w:tc>
      </w:tr>
    </w:tbl>
    <w:p w14:paraId="7349F918" w14:textId="77777777" w:rsidR="00863A0A" w:rsidRPr="006563AD" w:rsidRDefault="00863A0A" w:rsidP="00B6779E">
      <w:pPr>
        <w:spacing w:line="0" w:lineRule="atLeast"/>
        <w:rPr>
          <w:rFonts w:ascii="ＭＳ 明朝" w:eastAsia="ＭＳ 明朝" w:hAnsi="ＭＳ 明朝"/>
        </w:rPr>
      </w:pPr>
    </w:p>
    <w:sectPr w:rsidR="00863A0A" w:rsidRPr="006563AD" w:rsidSect="00C72064">
      <w:pgSz w:w="23811" w:h="16838"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50F9" w14:textId="77777777" w:rsidR="00A867A3" w:rsidRDefault="00A867A3" w:rsidP="007F6E31">
      <w:r>
        <w:separator/>
      </w:r>
    </w:p>
  </w:endnote>
  <w:endnote w:type="continuationSeparator" w:id="0">
    <w:p w14:paraId="0A0C1277" w14:textId="77777777" w:rsidR="00A867A3" w:rsidRDefault="00A867A3"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D344" w14:textId="77777777" w:rsidR="00A867A3" w:rsidRDefault="00A867A3" w:rsidP="007F6E31">
      <w:r>
        <w:separator/>
      </w:r>
    </w:p>
  </w:footnote>
  <w:footnote w:type="continuationSeparator" w:id="0">
    <w:p w14:paraId="4D7459C3" w14:textId="77777777" w:rsidR="00A867A3" w:rsidRDefault="00A867A3"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B40E4"/>
    <w:multiLevelType w:val="hybridMultilevel"/>
    <w:tmpl w:val="DE8AD572"/>
    <w:lvl w:ilvl="0" w:tplc="2D26689E">
      <w:start w:val="8"/>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6DD06CA"/>
    <w:multiLevelType w:val="hybridMultilevel"/>
    <w:tmpl w:val="9E8E3AC6"/>
    <w:lvl w:ilvl="0" w:tplc="B720BB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720"/>
    <w:rsid w:val="0000564A"/>
    <w:rsid w:val="000068DE"/>
    <w:rsid w:val="000100D6"/>
    <w:rsid w:val="000150EF"/>
    <w:rsid w:val="00015D66"/>
    <w:rsid w:val="00022635"/>
    <w:rsid w:val="00025172"/>
    <w:rsid w:val="0002537D"/>
    <w:rsid w:val="00027ACC"/>
    <w:rsid w:val="000346B5"/>
    <w:rsid w:val="00037BEE"/>
    <w:rsid w:val="00044631"/>
    <w:rsid w:val="000474FF"/>
    <w:rsid w:val="00062423"/>
    <w:rsid w:val="000733EF"/>
    <w:rsid w:val="00075054"/>
    <w:rsid w:val="000833DC"/>
    <w:rsid w:val="00083781"/>
    <w:rsid w:val="000854CF"/>
    <w:rsid w:val="00094FBB"/>
    <w:rsid w:val="000A2E40"/>
    <w:rsid w:val="000A3EE2"/>
    <w:rsid w:val="000A79B3"/>
    <w:rsid w:val="000B62B3"/>
    <w:rsid w:val="000C592B"/>
    <w:rsid w:val="000D07C8"/>
    <w:rsid w:val="000D3C56"/>
    <w:rsid w:val="000D5B17"/>
    <w:rsid w:val="000D7398"/>
    <w:rsid w:val="000E2B95"/>
    <w:rsid w:val="000E4464"/>
    <w:rsid w:val="000F068D"/>
    <w:rsid w:val="00101486"/>
    <w:rsid w:val="001031F9"/>
    <w:rsid w:val="00103EDB"/>
    <w:rsid w:val="00104929"/>
    <w:rsid w:val="001104EE"/>
    <w:rsid w:val="001117A5"/>
    <w:rsid w:val="00117D61"/>
    <w:rsid w:val="0012329C"/>
    <w:rsid w:val="00126830"/>
    <w:rsid w:val="0013546A"/>
    <w:rsid w:val="00141079"/>
    <w:rsid w:val="00144282"/>
    <w:rsid w:val="00150EB9"/>
    <w:rsid w:val="001518A7"/>
    <w:rsid w:val="00160374"/>
    <w:rsid w:val="001606BE"/>
    <w:rsid w:val="001607E2"/>
    <w:rsid w:val="00160D9B"/>
    <w:rsid w:val="0016230F"/>
    <w:rsid w:val="00163D50"/>
    <w:rsid w:val="00165620"/>
    <w:rsid w:val="00166508"/>
    <w:rsid w:val="00170EC4"/>
    <w:rsid w:val="00171406"/>
    <w:rsid w:val="001772C9"/>
    <w:rsid w:val="00177F66"/>
    <w:rsid w:val="001819DB"/>
    <w:rsid w:val="00183787"/>
    <w:rsid w:val="001A3E0A"/>
    <w:rsid w:val="001A42B8"/>
    <w:rsid w:val="001A4ED7"/>
    <w:rsid w:val="001B5354"/>
    <w:rsid w:val="001C1996"/>
    <w:rsid w:val="001D0979"/>
    <w:rsid w:val="001D1FCE"/>
    <w:rsid w:val="001D2E5C"/>
    <w:rsid w:val="001D3488"/>
    <w:rsid w:val="001D4530"/>
    <w:rsid w:val="001E3455"/>
    <w:rsid w:val="001F3A7B"/>
    <w:rsid w:val="001F3C5F"/>
    <w:rsid w:val="001F5BBF"/>
    <w:rsid w:val="001F79CE"/>
    <w:rsid w:val="00201DB2"/>
    <w:rsid w:val="00203F1C"/>
    <w:rsid w:val="002154BD"/>
    <w:rsid w:val="002209F7"/>
    <w:rsid w:val="002310B6"/>
    <w:rsid w:val="00231BAF"/>
    <w:rsid w:val="0023230A"/>
    <w:rsid w:val="00232D43"/>
    <w:rsid w:val="002347E7"/>
    <w:rsid w:val="0024130F"/>
    <w:rsid w:val="00243E35"/>
    <w:rsid w:val="0024405E"/>
    <w:rsid w:val="00245BF0"/>
    <w:rsid w:val="002479EC"/>
    <w:rsid w:val="00257A7F"/>
    <w:rsid w:val="00260F76"/>
    <w:rsid w:val="002616C0"/>
    <w:rsid w:val="00270489"/>
    <w:rsid w:val="002718FC"/>
    <w:rsid w:val="00277654"/>
    <w:rsid w:val="00282CDD"/>
    <w:rsid w:val="00290886"/>
    <w:rsid w:val="002953EC"/>
    <w:rsid w:val="00297BB0"/>
    <w:rsid w:val="002A42B9"/>
    <w:rsid w:val="002A475D"/>
    <w:rsid w:val="002C0CB3"/>
    <w:rsid w:val="002D1667"/>
    <w:rsid w:val="002D60E5"/>
    <w:rsid w:val="002E21D0"/>
    <w:rsid w:val="002E4D37"/>
    <w:rsid w:val="002E5125"/>
    <w:rsid w:val="002E544B"/>
    <w:rsid w:val="002F1836"/>
    <w:rsid w:val="002F526E"/>
    <w:rsid w:val="002F5326"/>
    <w:rsid w:val="00300E7A"/>
    <w:rsid w:val="00300FB1"/>
    <w:rsid w:val="00301B10"/>
    <w:rsid w:val="0030584A"/>
    <w:rsid w:val="0031071B"/>
    <w:rsid w:val="0031242F"/>
    <w:rsid w:val="00313FD3"/>
    <w:rsid w:val="00316C9A"/>
    <w:rsid w:val="003227EB"/>
    <w:rsid w:val="00322E62"/>
    <w:rsid w:val="00331CE6"/>
    <w:rsid w:val="00333C54"/>
    <w:rsid w:val="00334E28"/>
    <w:rsid w:val="00337320"/>
    <w:rsid w:val="00341EF0"/>
    <w:rsid w:val="00343FC3"/>
    <w:rsid w:val="003454BB"/>
    <w:rsid w:val="00347C38"/>
    <w:rsid w:val="00347F2F"/>
    <w:rsid w:val="003550CE"/>
    <w:rsid w:val="00362789"/>
    <w:rsid w:val="00363DA6"/>
    <w:rsid w:val="00363E65"/>
    <w:rsid w:val="003661E5"/>
    <w:rsid w:val="0036785D"/>
    <w:rsid w:val="00371A8B"/>
    <w:rsid w:val="00374CEE"/>
    <w:rsid w:val="00375CC8"/>
    <w:rsid w:val="00377A17"/>
    <w:rsid w:val="0038048B"/>
    <w:rsid w:val="00381C28"/>
    <w:rsid w:val="00382B1E"/>
    <w:rsid w:val="00383261"/>
    <w:rsid w:val="00384CE5"/>
    <w:rsid w:val="00390560"/>
    <w:rsid w:val="00391BF8"/>
    <w:rsid w:val="00391BFE"/>
    <w:rsid w:val="00392173"/>
    <w:rsid w:val="0039493A"/>
    <w:rsid w:val="003A6131"/>
    <w:rsid w:val="003B1962"/>
    <w:rsid w:val="003C0B32"/>
    <w:rsid w:val="003C2BD2"/>
    <w:rsid w:val="003C7F2C"/>
    <w:rsid w:val="003D46F6"/>
    <w:rsid w:val="003E1834"/>
    <w:rsid w:val="003E3D4A"/>
    <w:rsid w:val="003F1F8B"/>
    <w:rsid w:val="003F3FA3"/>
    <w:rsid w:val="003F6A80"/>
    <w:rsid w:val="00404062"/>
    <w:rsid w:val="00404F55"/>
    <w:rsid w:val="004059E9"/>
    <w:rsid w:val="00410BDB"/>
    <w:rsid w:val="00411266"/>
    <w:rsid w:val="004120EE"/>
    <w:rsid w:val="00412106"/>
    <w:rsid w:val="0041504B"/>
    <w:rsid w:val="004171D4"/>
    <w:rsid w:val="00417B1E"/>
    <w:rsid w:val="00425C6D"/>
    <w:rsid w:val="00430BB5"/>
    <w:rsid w:val="00435D7A"/>
    <w:rsid w:val="00435F18"/>
    <w:rsid w:val="004450E1"/>
    <w:rsid w:val="00446A42"/>
    <w:rsid w:val="00447364"/>
    <w:rsid w:val="00456CC2"/>
    <w:rsid w:val="00461E87"/>
    <w:rsid w:val="004621D7"/>
    <w:rsid w:val="004630B8"/>
    <w:rsid w:val="00464170"/>
    <w:rsid w:val="004641D8"/>
    <w:rsid w:val="00464ADA"/>
    <w:rsid w:val="00470667"/>
    <w:rsid w:val="004774E0"/>
    <w:rsid w:val="0048491D"/>
    <w:rsid w:val="004A0C98"/>
    <w:rsid w:val="004A28D6"/>
    <w:rsid w:val="004A4480"/>
    <w:rsid w:val="004A4BCF"/>
    <w:rsid w:val="004A4F23"/>
    <w:rsid w:val="004A6DB5"/>
    <w:rsid w:val="004A7C7F"/>
    <w:rsid w:val="004B1866"/>
    <w:rsid w:val="004B1A0F"/>
    <w:rsid w:val="004B544E"/>
    <w:rsid w:val="004D13EC"/>
    <w:rsid w:val="004D1ACF"/>
    <w:rsid w:val="004E46F2"/>
    <w:rsid w:val="004E57A9"/>
    <w:rsid w:val="004E696C"/>
    <w:rsid w:val="004F2C0F"/>
    <w:rsid w:val="004F3E5A"/>
    <w:rsid w:val="004F48E3"/>
    <w:rsid w:val="004F5125"/>
    <w:rsid w:val="004F574A"/>
    <w:rsid w:val="004F7382"/>
    <w:rsid w:val="005043AB"/>
    <w:rsid w:val="00510B9E"/>
    <w:rsid w:val="00514985"/>
    <w:rsid w:val="00523A2F"/>
    <w:rsid w:val="00524FD4"/>
    <w:rsid w:val="005262B5"/>
    <w:rsid w:val="00530855"/>
    <w:rsid w:val="00530D6D"/>
    <w:rsid w:val="00534E91"/>
    <w:rsid w:val="00541944"/>
    <w:rsid w:val="00541FCC"/>
    <w:rsid w:val="00550E35"/>
    <w:rsid w:val="005558A5"/>
    <w:rsid w:val="00555BAD"/>
    <w:rsid w:val="0055715E"/>
    <w:rsid w:val="005578C4"/>
    <w:rsid w:val="0056277E"/>
    <w:rsid w:val="0056745D"/>
    <w:rsid w:val="0058158E"/>
    <w:rsid w:val="005846F1"/>
    <w:rsid w:val="00590020"/>
    <w:rsid w:val="00594AA1"/>
    <w:rsid w:val="005A3D97"/>
    <w:rsid w:val="005A550D"/>
    <w:rsid w:val="005B3E37"/>
    <w:rsid w:val="005B6516"/>
    <w:rsid w:val="005C0BB4"/>
    <w:rsid w:val="005C123F"/>
    <w:rsid w:val="005C23B5"/>
    <w:rsid w:val="005C58EC"/>
    <w:rsid w:val="005D3078"/>
    <w:rsid w:val="005E0506"/>
    <w:rsid w:val="005E4C9F"/>
    <w:rsid w:val="005F2D92"/>
    <w:rsid w:val="005F2DDE"/>
    <w:rsid w:val="006019DD"/>
    <w:rsid w:val="00602BBE"/>
    <w:rsid w:val="0060738A"/>
    <w:rsid w:val="00607F80"/>
    <w:rsid w:val="00610CA0"/>
    <w:rsid w:val="00611349"/>
    <w:rsid w:val="00612FF3"/>
    <w:rsid w:val="00613500"/>
    <w:rsid w:val="00615436"/>
    <w:rsid w:val="00615F94"/>
    <w:rsid w:val="00616D6C"/>
    <w:rsid w:val="00627AF3"/>
    <w:rsid w:val="00632529"/>
    <w:rsid w:val="00632AB9"/>
    <w:rsid w:val="00634158"/>
    <w:rsid w:val="00643E24"/>
    <w:rsid w:val="006510D8"/>
    <w:rsid w:val="006563AD"/>
    <w:rsid w:val="006579A4"/>
    <w:rsid w:val="006614D1"/>
    <w:rsid w:val="006706CA"/>
    <w:rsid w:val="00670A1A"/>
    <w:rsid w:val="00671965"/>
    <w:rsid w:val="0067446F"/>
    <w:rsid w:val="006747A4"/>
    <w:rsid w:val="00677F14"/>
    <w:rsid w:val="006A37A9"/>
    <w:rsid w:val="006A45C2"/>
    <w:rsid w:val="006A52EE"/>
    <w:rsid w:val="006A5970"/>
    <w:rsid w:val="006A7A7C"/>
    <w:rsid w:val="006B2080"/>
    <w:rsid w:val="006B2E5F"/>
    <w:rsid w:val="006B3AE0"/>
    <w:rsid w:val="006B6F71"/>
    <w:rsid w:val="006C0644"/>
    <w:rsid w:val="006C251A"/>
    <w:rsid w:val="006C5704"/>
    <w:rsid w:val="006D01F7"/>
    <w:rsid w:val="006D18EF"/>
    <w:rsid w:val="006D35B4"/>
    <w:rsid w:val="006D4612"/>
    <w:rsid w:val="006D5EBD"/>
    <w:rsid w:val="006F13F0"/>
    <w:rsid w:val="0071011E"/>
    <w:rsid w:val="0071029C"/>
    <w:rsid w:val="00713D7A"/>
    <w:rsid w:val="007178F4"/>
    <w:rsid w:val="00720F3C"/>
    <w:rsid w:val="00721C4B"/>
    <w:rsid w:val="0072207F"/>
    <w:rsid w:val="007249E4"/>
    <w:rsid w:val="0073488D"/>
    <w:rsid w:val="007358BD"/>
    <w:rsid w:val="00741BF7"/>
    <w:rsid w:val="00742A02"/>
    <w:rsid w:val="00747BF9"/>
    <w:rsid w:val="0075086A"/>
    <w:rsid w:val="00751485"/>
    <w:rsid w:val="0075210C"/>
    <w:rsid w:val="0075416A"/>
    <w:rsid w:val="00761D66"/>
    <w:rsid w:val="0076680A"/>
    <w:rsid w:val="00766F04"/>
    <w:rsid w:val="00771FFE"/>
    <w:rsid w:val="00774478"/>
    <w:rsid w:val="007757A7"/>
    <w:rsid w:val="00785A28"/>
    <w:rsid w:val="00790BE7"/>
    <w:rsid w:val="007A0EA0"/>
    <w:rsid w:val="007A26FD"/>
    <w:rsid w:val="007A2EFB"/>
    <w:rsid w:val="007A5A29"/>
    <w:rsid w:val="007B0C4B"/>
    <w:rsid w:val="007B3B87"/>
    <w:rsid w:val="007B4F91"/>
    <w:rsid w:val="007C0C5D"/>
    <w:rsid w:val="007C2C57"/>
    <w:rsid w:val="007C2F66"/>
    <w:rsid w:val="007D13E0"/>
    <w:rsid w:val="007D4D5D"/>
    <w:rsid w:val="007D57A6"/>
    <w:rsid w:val="007D7A46"/>
    <w:rsid w:val="007E3381"/>
    <w:rsid w:val="007E5103"/>
    <w:rsid w:val="007E5954"/>
    <w:rsid w:val="007F1AE7"/>
    <w:rsid w:val="007F2E87"/>
    <w:rsid w:val="007F36D2"/>
    <w:rsid w:val="007F5395"/>
    <w:rsid w:val="007F56B6"/>
    <w:rsid w:val="007F6E31"/>
    <w:rsid w:val="00801FD4"/>
    <w:rsid w:val="0080417B"/>
    <w:rsid w:val="0080492F"/>
    <w:rsid w:val="008059F7"/>
    <w:rsid w:val="00810CC4"/>
    <w:rsid w:val="00813CC9"/>
    <w:rsid w:val="0081498D"/>
    <w:rsid w:val="008172E2"/>
    <w:rsid w:val="00824E3E"/>
    <w:rsid w:val="00827B37"/>
    <w:rsid w:val="00827F04"/>
    <w:rsid w:val="00830BB8"/>
    <w:rsid w:val="0083304B"/>
    <w:rsid w:val="00844BAF"/>
    <w:rsid w:val="0085099B"/>
    <w:rsid w:val="00850F42"/>
    <w:rsid w:val="008628AA"/>
    <w:rsid w:val="00863485"/>
    <w:rsid w:val="00863A0A"/>
    <w:rsid w:val="00866BAE"/>
    <w:rsid w:val="0086725F"/>
    <w:rsid w:val="00872F18"/>
    <w:rsid w:val="00876B10"/>
    <w:rsid w:val="00877489"/>
    <w:rsid w:val="00877C44"/>
    <w:rsid w:val="008807CA"/>
    <w:rsid w:val="00882843"/>
    <w:rsid w:val="0088601E"/>
    <w:rsid w:val="00891ADA"/>
    <w:rsid w:val="00895ECE"/>
    <w:rsid w:val="0089724B"/>
    <w:rsid w:val="008B24F1"/>
    <w:rsid w:val="008B35F9"/>
    <w:rsid w:val="008B58E7"/>
    <w:rsid w:val="008C027C"/>
    <w:rsid w:val="008C0AC8"/>
    <w:rsid w:val="008C41E9"/>
    <w:rsid w:val="008D2706"/>
    <w:rsid w:val="008D4C43"/>
    <w:rsid w:val="008E1EA6"/>
    <w:rsid w:val="008E526E"/>
    <w:rsid w:val="008F5F98"/>
    <w:rsid w:val="008F6FA7"/>
    <w:rsid w:val="00901E40"/>
    <w:rsid w:val="00902407"/>
    <w:rsid w:val="009222DA"/>
    <w:rsid w:val="00926CF9"/>
    <w:rsid w:val="00927F8C"/>
    <w:rsid w:val="00942BDA"/>
    <w:rsid w:val="00943D30"/>
    <w:rsid w:val="00944532"/>
    <w:rsid w:val="00947671"/>
    <w:rsid w:val="00955A96"/>
    <w:rsid w:val="00957229"/>
    <w:rsid w:val="00962955"/>
    <w:rsid w:val="00963078"/>
    <w:rsid w:val="00963A67"/>
    <w:rsid w:val="00963B3E"/>
    <w:rsid w:val="009651AE"/>
    <w:rsid w:val="00965B0E"/>
    <w:rsid w:val="00966B78"/>
    <w:rsid w:val="00982082"/>
    <w:rsid w:val="00983C50"/>
    <w:rsid w:val="00984075"/>
    <w:rsid w:val="0098504B"/>
    <w:rsid w:val="009850B3"/>
    <w:rsid w:val="00986567"/>
    <w:rsid w:val="00997C3C"/>
    <w:rsid w:val="009A5BC3"/>
    <w:rsid w:val="009A73A6"/>
    <w:rsid w:val="009B5F33"/>
    <w:rsid w:val="009C4F6B"/>
    <w:rsid w:val="009C55B2"/>
    <w:rsid w:val="009D5CA9"/>
    <w:rsid w:val="009E52DB"/>
    <w:rsid w:val="009F35F5"/>
    <w:rsid w:val="009F4CEA"/>
    <w:rsid w:val="009F5296"/>
    <w:rsid w:val="00A00D76"/>
    <w:rsid w:val="00A073A7"/>
    <w:rsid w:val="00A17536"/>
    <w:rsid w:val="00A2405C"/>
    <w:rsid w:val="00A271BC"/>
    <w:rsid w:val="00A325EC"/>
    <w:rsid w:val="00A32A1E"/>
    <w:rsid w:val="00A4091E"/>
    <w:rsid w:val="00A443D0"/>
    <w:rsid w:val="00A47497"/>
    <w:rsid w:val="00A52470"/>
    <w:rsid w:val="00A54915"/>
    <w:rsid w:val="00A5539C"/>
    <w:rsid w:val="00A5579F"/>
    <w:rsid w:val="00A57F16"/>
    <w:rsid w:val="00A620AA"/>
    <w:rsid w:val="00A62540"/>
    <w:rsid w:val="00A628E8"/>
    <w:rsid w:val="00A64CD3"/>
    <w:rsid w:val="00A740AE"/>
    <w:rsid w:val="00A7498B"/>
    <w:rsid w:val="00A81F19"/>
    <w:rsid w:val="00A85F20"/>
    <w:rsid w:val="00A867A3"/>
    <w:rsid w:val="00A90B74"/>
    <w:rsid w:val="00A920B0"/>
    <w:rsid w:val="00A964CD"/>
    <w:rsid w:val="00A96A69"/>
    <w:rsid w:val="00A9741D"/>
    <w:rsid w:val="00A97772"/>
    <w:rsid w:val="00AA0F09"/>
    <w:rsid w:val="00AA5746"/>
    <w:rsid w:val="00AA640B"/>
    <w:rsid w:val="00AB350B"/>
    <w:rsid w:val="00AC4BE8"/>
    <w:rsid w:val="00AC5078"/>
    <w:rsid w:val="00AD13D8"/>
    <w:rsid w:val="00AD1B70"/>
    <w:rsid w:val="00AE22D6"/>
    <w:rsid w:val="00AE46F8"/>
    <w:rsid w:val="00AE6287"/>
    <w:rsid w:val="00AF000A"/>
    <w:rsid w:val="00AF23A7"/>
    <w:rsid w:val="00AF27B6"/>
    <w:rsid w:val="00AF2882"/>
    <w:rsid w:val="00AF5BF9"/>
    <w:rsid w:val="00B01052"/>
    <w:rsid w:val="00B02A75"/>
    <w:rsid w:val="00B036E9"/>
    <w:rsid w:val="00B0704A"/>
    <w:rsid w:val="00B07279"/>
    <w:rsid w:val="00B104A6"/>
    <w:rsid w:val="00B11470"/>
    <w:rsid w:val="00B117AC"/>
    <w:rsid w:val="00B1416D"/>
    <w:rsid w:val="00B252B3"/>
    <w:rsid w:val="00B33B2F"/>
    <w:rsid w:val="00B33D41"/>
    <w:rsid w:val="00B3750F"/>
    <w:rsid w:val="00B40084"/>
    <w:rsid w:val="00B45959"/>
    <w:rsid w:val="00B46589"/>
    <w:rsid w:val="00B50A60"/>
    <w:rsid w:val="00B5248E"/>
    <w:rsid w:val="00B52919"/>
    <w:rsid w:val="00B54FDE"/>
    <w:rsid w:val="00B65EE6"/>
    <w:rsid w:val="00B66CED"/>
    <w:rsid w:val="00B66E33"/>
    <w:rsid w:val="00B6779E"/>
    <w:rsid w:val="00B7553A"/>
    <w:rsid w:val="00B75BC4"/>
    <w:rsid w:val="00B75D3A"/>
    <w:rsid w:val="00B8024A"/>
    <w:rsid w:val="00B81276"/>
    <w:rsid w:val="00B82E90"/>
    <w:rsid w:val="00B82F2B"/>
    <w:rsid w:val="00B871D8"/>
    <w:rsid w:val="00B92C85"/>
    <w:rsid w:val="00BA1BE7"/>
    <w:rsid w:val="00BA7576"/>
    <w:rsid w:val="00BA7BB3"/>
    <w:rsid w:val="00BB1F59"/>
    <w:rsid w:val="00BB3406"/>
    <w:rsid w:val="00BB3B38"/>
    <w:rsid w:val="00BB70BD"/>
    <w:rsid w:val="00BD2A6D"/>
    <w:rsid w:val="00BD2F83"/>
    <w:rsid w:val="00BD3264"/>
    <w:rsid w:val="00BD3265"/>
    <w:rsid w:val="00BE3D74"/>
    <w:rsid w:val="00BF1C21"/>
    <w:rsid w:val="00BF2A36"/>
    <w:rsid w:val="00BF551E"/>
    <w:rsid w:val="00C02EBD"/>
    <w:rsid w:val="00C04C39"/>
    <w:rsid w:val="00C11BBE"/>
    <w:rsid w:val="00C16164"/>
    <w:rsid w:val="00C16F6A"/>
    <w:rsid w:val="00C229C2"/>
    <w:rsid w:val="00C27B53"/>
    <w:rsid w:val="00C336BD"/>
    <w:rsid w:val="00C35CB0"/>
    <w:rsid w:val="00C411EE"/>
    <w:rsid w:val="00C41DAB"/>
    <w:rsid w:val="00C4360C"/>
    <w:rsid w:val="00C45CC2"/>
    <w:rsid w:val="00C51B26"/>
    <w:rsid w:val="00C5420E"/>
    <w:rsid w:val="00C55118"/>
    <w:rsid w:val="00C6211E"/>
    <w:rsid w:val="00C62BD4"/>
    <w:rsid w:val="00C63E6A"/>
    <w:rsid w:val="00C67D86"/>
    <w:rsid w:val="00C72064"/>
    <w:rsid w:val="00C7233D"/>
    <w:rsid w:val="00C723F3"/>
    <w:rsid w:val="00C764B3"/>
    <w:rsid w:val="00C85420"/>
    <w:rsid w:val="00C90E07"/>
    <w:rsid w:val="00C92F03"/>
    <w:rsid w:val="00C93399"/>
    <w:rsid w:val="00C94C6D"/>
    <w:rsid w:val="00C95654"/>
    <w:rsid w:val="00C96A9E"/>
    <w:rsid w:val="00C96B1C"/>
    <w:rsid w:val="00CA151A"/>
    <w:rsid w:val="00CA6DC3"/>
    <w:rsid w:val="00CA7673"/>
    <w:rsid w:val="00CA77B6"/>
    <w:rsid w:val="00CC044B"/>
    <w:rsid w:val="00CC1B01"/>
    <w:rsid w:val="00CC4150"/>
    <w:rsid w:val="00CC544A"/>
    <w:rsid w:val="00CE2AD3"/>
    <w:rsid w:val="00CE370E"/>
    <w:rsid w:val="00CF058D"/>
    <w:rsid w:val="00CF0A7A"/>
    <w:rsid w:val="00CF31B9"/>
    <w:rsid w:val="00CF3745"/>
    <w:rsid w:val="00CF431F"/>
    <w:rsid w:val="00D002DF"/>
    <w:rsid w:val="00D0140A"/>
    <w:rsid w:val="00D03F12"/>
    <w:rsid w:val="00D05B99"/>
    <w:rsid w:val="00D12029"/>
    <w:rsid w:val="00D13ACD"/>
    <w:rsid w:val="00D15782"/>
    <w:rsid w:val="00D222C5"/>
    <w:rsid w:val="00D22A14"/>
    <w:rsid w:val="00D44F8C"/>
    <w:rsid w:val="00D47328"/>
    <w:rsid w:val="00D525FE"/>
    <w:rsid w:val="00D55EB2"/>
    <w:rsid w:val="00D613A3"/>
    <w:rsid w:val="00D61545"/>
    <w:rsid w:val="00D664DF"/>
    <w:rsid w:val="00D76715"/>
    <w:rsid w:val="00D77D6D"/>
    <w:rsid w:val="00D77F62"/>
    <w:rsid w:val="00D851E2"/>
    <w:rsid w:val="00D905B0"/>
    <w:rsid w:val="00D913AB"/>
    <w:rsid w:val="00D9276B"/>
    <w:rsid w:val="00D96063"/>
    <w:rsid w:val="00DA07C0"/>
    <w:rsid w:val="00DA0F67"/>
    <w:rsid w:val="00DA7E7B"/>
    <w:rsid w:val="00DB5FEF"/>
    <w:rsid w:val="00DB6A95"/>
    <w:rsid w:val="00DB6B28"/>
    <w:rsid w:val="00DC46A9"/>
    <w:rsid w:val="00DD0568"/>
    <w:rsid w:val="00DD12BF"/>
    <w:rsid w:val="00DD69CE"/>
    <w:rsid w:val="00DF16AA"/>
    <w:rsid w:val="00DF2BDE"/>
    <w:rsid w:val="00E03B58"/>
    <w:rsid w:val="00E105BC"/>
    <w:rsid w:val="00E128B7"/>
    <w:rsid w:val="00E12D5C"/>
    <w:rsid w:val="00E14678"/>
    <w:rsid w:val="00E15F06"/>
    <w:rsid w:val="00E15F1A"/>
    <w:rsid w:val="00E16EFD"/>
    <w:rsid w:val="00E2010E"/>
    <w:rsid w:val="00E23464"/>
    <w:rsid w:val="00E271F8"/>
    <w:rsid w:val="00E30591"/>
    <w:rsid w:val="00E31582"/>
    <w:rsid w:val="00E40267"/>
    <w:rsid w:val="00E41EAC"/>
    <w:rsid w:val="00E47FE8"/>
    <w:rsid w:val="00E55082"/>
    <w:rsid w:val="00E55AB6"/>
    <w:rsid w:val="00E60ABA"/>
    <w:rsid w:val="00E66FDE"/>
    <w:rsid w:val="00E73F68"/>
    <w:rsid w:val="00E77398"/>
    <w:rsid w:val="00E85C24"/>
    <w:rsid w:val="00E86C0A"/>
    <w:rsid w:val="00E8740B"/>
    <w:rsid w:val="00E911C4"/>
    <w:rsid w:val="00E91DEC"/>
    <w:rsid w:val="00EA2C6E"/>
    <w:rsid w:val="00EA3297"/>
    <w:rsid w:val="00EB2CC6"/>
    <w:rsid w:val="00EB6E56"/>
    <w:rsid w:val="00EC2427"/>
    <w:rsid w:val="00EC3AB3"/>
    <w:rsid w:val="00EC7D27"/>
    <w:rsid w:val="00ED2F5A"/>
    <w:rsid w:val="00ED3255"/>
    <w:rsid w:val="00EE4F55"/>
    <w:rsid w:val="00EE6A15"/>
    <w:rsid w:val="00EF4FC9"/>
    <w:rsid w:val="00EF54FC"/>
    <w:rsid w:val="00EF71D1"/>
    <w:rsid w:val="00EF73C2"/>
    <w:rsid w:val="00F05A23"/>
    <w:rsid w:val="00F06355"/>
    <w:rsid w:val="00F17B44"/>
    <w:rsid w:val="00F17DD2"/>
    <w:rsid w:val="00F23E0C"/>
    <w:rsid w:val="00F30780"/>
    <w:rsid w:val="00F41671"/>
    <w:rsid w:val="00F42EFF"/>
    <w:rsid w:val="00F43298"/>
    <w:rsid w:val="00F45897"/>
    <w:rsid w:val="00F5023F"/>
    <w:rsid w:val="00F519D5"/>
    <w:rsid w:val="00F5254C"/>
    <w:rsid w:val="00F5563C"/>
    <w:rsid w:val="00F60E27"/>
    <w:rsid w:val="00F6239E"/>
    <w:rsid w:val="00F75F0F"/>
    <w:rsid w:val="00F81199"/>
    <w:rsid w:val="00F85174"/>
    <w:rsid w:val="00F902DD"/>
    <w:rsid w:val="00F920FC"/>
    <w:rsid w:val="00F9395F"/>
    <w:rsid w:val="00F950FC"/>
    <w:rsid w:val="00F95366"/>
    <w:rsid w:val="00FA0E5C"/>
    <w:rsid w:val="00FA524D"/>
    <w:rsid w:val="00FC2348"/>
    <w:rsid w:val="00FC3DAE"/>
    <w:rsid w:val="00FC7EB6"/>
    <w:rsid w:val="00FD036E"/>
    <w:rsid w:val="00FD26A8"/>
    <w:rsid w:val="00FD2983"/>
    <w:rsid w:val="00FD45DC"/>
    <w:rsid w:val="00FD524F"/>
    <w:rsid w:val="00FE1369"/>
    <w:rsid w:val="00FE648E"/>
    <w:rsid w:val="00FE6C9B"/>
    <w:rsid w:val="00FF0F05"/>
    <w:rsid w:val="00FF17A2"/>
    <w:rsid w:val="00FF6322"/>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E749A"/>
  <w15:docId w15:val="{2DEBD737-30D9-4B50-AC72-F59A966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310B6"/>
    <w:pPr>
      <w:ind w:leftChars="400" w:left="840"/>
    </w:pPr>
  </w:style>
  <w:style w:type="paragraph" w:styleId="a9">
    <w:name w:val="Balloon Text"/>
    <w:basedOn w:val="a"/>
    <w:link w:val="aa"/>
    <w:uiPriority w:val="99"/>
    <w:semiHidden/>
    <w:unhideWhenUsed/>
    <w:rsid w:val="00F502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25972">
      <w:bodyDiv w:val="1"/>
      <w:marLeft w:val="0"/>
      <w:marRight w:val="0"/>
      <w:marTop w:val="0"/>
      <w:marBottom w:val="0"/>
      <w:divBdr>
        <w:top w:val="none" w:sz="0" w:space="0" w:color="auto"/>
        <w:left w:val="none" w:sz="0" w:space="0" w:color="auto"/>
        <w:bottom w:val="none" w:sz="0" w:space="0" w:color="auto"/>
        <w:right w:val="none" w:sz="0" w:space="0" w:color="auto"/>
      </w:divBdr>
    </w:div>
    <w:div w:id="1285967386">
      <w:bodyDiv w:val="1"/>
      <w:marLeft w:val="0"/>
      <w:marRight w:val="0"/>
      <w:marTop w:val="0"/>
      <w:marBottom w:val="0"/>
      <w:divBdr>
        <w:top w:val="none" w:sz="0" w:space="0" w:color="auto"/>
        <w:left w:val="none" w:sz="0" w:space="0" w:color="auto"/>
        <w:bottom w:val="none" w:sz="0" w:space="0" w:color="auto"/>
        <w:right w:val="none" w:sz="0" w:space="0" w:color="auto"/>
      </w:divBdr>
    </w:div>
    <w:div w:id="1662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3D497-2F05-4C17-AFEA-1271FD4A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yoshida</cp:lastModifiedBy>
  <cp:revision>363</cp:revision>
  <cp:lastPrinted>2021-04-07T00:03:00Z</cp:lastPrinted>
  <dcterms:created xsi:type="dcterms:W3CDTF">2011-07-13T01:10:00Z</dcterms:created>
  <dcterms:modified xsi:type="dcterms:W3CDTF">2021-04-07T00:54:00Z</dcterms:modified>
</cp:coreProperties>
</file>